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CF" w:rsidRPr="00F81194" w:rsidRDefault="004257CF">
      <w:pPr>
        <w:pStyle w:val="25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left"/>
        <w:rPr>
          <w:rFonts w:ascii="Arial" w:hAnsi="Arial" w:cs="Arial"/>
          <w:sz w:val="24"/>
          <w:szCs w:val="24"/>
        </w:rPr>
      </w:pPr>
    </w:p>
    <w:p w:rsidR="004257CF" w:rsidRPr="00F81194" w:rsidRDefault="00FF1319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F81194">
        <w:rPr>
          <w:rFonts w:ascii="Arial" w:eastAsia="Times New Roman" w:hAnsi="Arial" w:cs="Arial"/>
          <w:b/>
          <w:color w:val="auto"/>
          <w:lang w:bidi="ar-SA"/>
        </w:rPr>
        <w:t>СОВЕТ ДЕПУТАТОВ</w:t>
      </w:r>
    </w:p>
    <w:p w:rsidR="004257CF" w:rsidRPr="00F81194" w:rsidRDefault="00FF1319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F81194">
        <w:rPr>
          <w:rFonts w:ascii="Arial" w:eastAsia="Times New Roman" w:hAnsi="Arial" w:cs="Arial"/>
          <w:b/>
          <w:color w:val="auto"/>
          <w:lang w:bidi="ar-SA"/>
        </w:rPr>
        <w:t>КАНДАУРОВСКОГО СЕЛЬСОВЕТА</w:t>
      </w:r>
    </w:p>
    <w:p w:rsidR="004257CF" w:rsidRPr="00F81194" w:rsidRDefault="00FF1319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F81194">
        <w:rPr>
          <w:rFonts w:ascii="Arial" w:eastAsia="Times New Roman" w:hAnsi="Arial" w:cs="Arial"/>
          <w:b/>
          <w:color w:val="auto"/>
          <w:lang w:bidi="ar-SA"/>
        </w:rPr>
        <w:t>КОЛЫВАНСКОГО РАЙОНА</w:t>
      </w:r>
    </w:p>
    <w:p w:rsidR="004257CF" w:rsidRPr="00F81194" w:rsidRDefault="00FF1319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F81194">
        <w:rPr>
          <w:rFonts w:ascii="Arial" w:eastAsia="Times New Roman" w:hAnsi="Arial" w:cs="Arial"/>
          <w:b/>
          <w:color w:val="auto"/>
          <w:lang w:bidi="ar-SA"/>
        </w:rPr>
        <w:t>НОВОСИБИРСКОЙ ОБЛАСТИ</w:t>
      </w:r>
    </w:p>
    <w:p w:rsidR="004257CF" w:rsidRPr="00F81194" w:rsidRDefault="00FF1319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F81194">
        <w:rPr>
          <w:rFonts w:ascii="Arial" w:eastAsia="Times New Roman" w:hAnsi="Arial" w:cs="Arial"/>
          <w:b/>
          <w:color w:val="auto"/>
          <w:lang w:bidi="ar-SA"/>
        </w:rPr>
        <w:t>РЕШЕНИЕ</w:t>
      </w:r>
    </w:p>
    <w:p w:rsidR="004257CF" w:rsidRPr="00F81194" w:rsidRDefault="00FF1319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F81194">
        <w:rPr>
          <w:rFonts w:ascii="Arial" w:eastAsia="Times New Roman" w:hAnsi="Arial" w:cs="Arial"/>
          <w:b/>
          <w:color w:val="auto"/>
          <w:lang w:bidi="ar-SA"/>
        </w:rPr>
        <w:t>( шестьдесят четвертая сессия</w:t>
      </w:r>
      <w:proofErr w:type="gramStart"/>
      <w:r w:rsidRPr="00F81194">
        <w:rPr>
          <w:rFonts w:ascii="Arial" w:eastAsia="Times New Roman" w:hAnsi="Arial" w:cs="Arial"/>
          <w:b/>
          <w:color w:val="auto"/>
          <w:lang w:bidi="ar-SA"/>
        </w:rPr>
        <w:t xml:space="preserve"> )</w:t>
      </w:r>
      <w:proofErr w:type="gramEnd"/>
      <w:r w:rsidRPr="00F81194">
        <w:rPr>
          <w:rFonts w:ascii="Arial" w:eastAsia="Times New Roman" w:hAnsi="Arial" w:cs="Arial"/>
          <w:b/>
          <w:color w:val="auto"/>
          <w:lang w:bidi="ar-SA"/>
        </w:rPr>
        <w:t xml:space="preserve"> </w:t>
      </w:r>
    </w:p>
    <w:p w:rsidR="004257CF" w:rsidRPr="00F81194" w:rsidRDefault="004257CF">
      <w:pPr>
        <w:pStyle w:val="25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rFonts w:ascii="Arial" w:hAnsi="Arial" w:cs="Arial"/>
          <w:color w:val="auto"/>
          <w:sz w:val="24"/>
          <w:szCs w:val="24"/>
          <w:lang w:bidi="ar-SA"/>
        </w:rPr>
      </w:pPr>
    </w:p>
    <w:p w:rsidR="004257CF" w:rsidRPr="00F81194" w:rsidRDefault="00FF1319">
      <w:pPr>
        <w:pStyle w:val="25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F81194">
        <w:rPr>
          <w:rFonts w:ascii="Arial" w:hAnsi="Arial" w:cs="Arial"/>
          <w:sz w:val="24"/>
          <w:szCs w:val="24"/>
        </w:rPr>
        <w:t xml:space="preserve">21.02.2025г.                     </w:t>
      </w:r>
      <w:r w:rsidR="00F81194">
        <w:rPr>
          <w:rFonts w:ascii="Arial" w:hAnsi="Arial" w:cs="Arial"/>
          <w:sz w:val="24"/>
          <w:szCs w:val="24"/>
        </w:rPr>
        <w:t xml:space="preserve">              </w:t>
      </w:r>
      <w:r w:rsidRPr="00F81194">
        <w:rPr>
          <w:rFonts w:ascii="Arial" w:hAnsi="Arial" w:cs="Arial"/>
          <w:sz w:val="24"/>
          <w:szCs w:val="24"/>
        </w:rPr>
        <w:t xml:space="preserve"> с.</w:t>
      </w:r>
      <w:r w:rsidR="00F81194">
        <w:rPr>
          <w:rFonts w:ascii="Arial" w:hAnsi="Arial" w:cs="Arial"/>
          <w:sz w:val="24"/>
          <w:szCs w:val="24"/>
        </w:rPr>
        <w:t xml:space="preserve"> </w:t>
      </w:r>
      <w:r w:rsidRPr="00F81194">
        <w:rPr>
          <w:rFonts w:ascii="Arial" w:hAnsi="Arial" w:cs="Arial"/>
          <w:sz w:val="24"/>
          <w:szCs w:val="24"/>
        </w:rPr>
        <w:t>Кандаурово                                                       № 230</w:t>
      </w:r>
    </w:p>
    <w:p w:rsidR="004257CF" w:rsidRPr="00F81194" w:rsidRDefault="004257CF">
      <w:pPr>
        <w:pStyle w:val="25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rFonts w:ascii="Arial" w:hAnsi="Arial" w:cs="Arial"/>
          <w:sz w:val="24"/>
          <w:szCs w:val="24"/>
        </w:rPr>
      </w:pPr>
    </w:p>
    <w:p w:rsidR="004257CF" w:rsidRPr="00F81194" w:rsidRDefault="004257CF">
      <w:pPr>
        <w:pStyle w:val="25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rFonts w:ascii="Arial" w:hAnsi="Arial" w:cs="Arial"/>
          <w:sz w:val="24"/>
          <w:szCs w:val="24"/>
        </w:rPr>
      </w:pPr>
    </w:p>
    <w:p w:rsidR="004257CF" w:rsidRPr="00F81194" w:rsidRDefault="00FF1319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F81194">
        <w:rPr>
          <w:rFonts w:ascii="Arial" w:eastAsia="Times New Roman" w:hAnsi="Arial" w:cs="Arial"/>
          <w:b/>
          <w:color w:val="auto"/>
          <w:lang w:bidi="ar-SA"/>
        </w:rPr>
        <w:t>О внесении изменений в решение Совета депутатов Кандауровского сельсовета Колыванского района Новосибирской области от 25.12.2024 № 224</w:t>
      </w:r>
    </w:p>
    <w:p w:rsidR="004257CF" w:rsidRPr="00F81194" w:rsidRDefault="00FF1319">
      <w:pPr>
        <w:pStyle w:val="53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i w:val="0"/>
          <w:color w:val="auto"/>
        </w:rPr>
      </w:pPr>
      <w:bookmarkStart w:id="0" w:name="_GoBack"/>
      <w:r w:rsidRPr="00F71642">
        <w:rPr>
          <w:rStyle w:val="513pt1"/>
          <w:rFonts w:ascii="Arial" w:hAnsi="Arial" w:cs="Arial"/>
          <w:b/>
          <w:sz w:val="24"/>
          <w:szCs w:val="24"/>
        </w:rPr>
        <w:t>«О бюджете</w:t>
      </w:r>
      <w:r w:rsidRPr="00F81194">
        <w:rPr>
          <w:rFonts w:ascii="Arial" w:hAnsi="Arial" w:cs="Arial"/>
          <w:i w:val="0"/>
          <w:lang w:bidi="ar-SA"/>
        </w:rPr>
        <w:t xml:space="preserve"> </w:t>
      </w:r>
      <w:bookmarkEnd w:id="0"/>
      <w:r w:rsidRPr="00F81194">
        <w:rPr>
          <w:rFonts w:ascii="Arial" w:hAnsi="Arial" w:cs="Arial"/>
          <w:i w:val="0"/>
        </w:rPr>
        <w:t xml:space="preserve">муниципального образования Кандауровского сельсовета Колыванского района </w:t>
      </w:r>
      <w:r w:rsidRPr="00F81194">
        <w:rPr>
          <w:rFonts w:ascii="Arial" w:hAnsi="Arial" w:cs="Arial"/>
          <w:bCs w:val="0"/>
          <w:i w:val="0"/>
          <w:iCs w:val="0"/>
        </w:rPr>
        <w:t>Новосибирской области</w:t>
      </w:r>
      <w:r w:rsidRPr="00F81194">
        <w:rPr>
          <w:rStyle w:val="513pt1"/>
          <w:rFonts w:ascii="Arial" w:hAnsi="Arial" w:cs="Arial"/>
          <w:sz w:val="24"/>
          <w:szCs w:val="24"/>
        </w:rPr>
        <w:t xml:space="preserve"> </w:t>
      </w:r>
      <w:r w:rsidRPr="00F81194">
        <w:rPr>
          <w:rStyle w:val="513pt1"/>
          <w:rFonts w:ascii="Arial" w:hAnsi="Arial" w:cs="Arial"/>
          <w:b/>
          <w:sz w:val="24"/>
          <w:szCs w:val="24"/>
        </w:rPr>
        <w:t>на 2025 год и плановый</w:t>
      </w:r>
      <w:r w:rsidRPr="00F81194">
        <w:rPr>
          <w:rStyle w:val="513pt1"/>
          <w:rFonts w:ascii="Arial" w:hAnsi="Arial" w:cs="Arial"/>
          <w:sz w:val="24"/>
          <w:szCs w:val="24"/>
        </w:rPr>
        <w:t xml:space="preserve"> </w:t>
      </w:r>
      <w:r w:rsidRPr="00F81194">
        <w:rPr>
          <w:rFonts w:ascii="Arial" w:hAnsi="Arial" w:cs="Arial"/>
          <w:i w:val="0"/>
        </w:rPr>
        <w:t>период 2026 и 2027 годов»</w:t>
      </w:r>
    </w:p>
    <w:p w:rsidR="004257CF" w:rsidRPr="00F81194" w:rsidRDefault="004257CF">
      <w:pPr>
        <w:pStyle w:val="53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i w:val="0"/>
        </w:rPr>
      </w:pPr>
    </w:p>
    <w:p w:rsidR="004257CF" w:rsidRPr="00F81194" w:rsidRDefault="00FF1319">
      <w:pPr>
        <w:pStyle w:val="Bodytext20"/>
        <w:shd w:val="clear" w:color="auto" w:fill="auto"/>
        <w:spacing w:before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81194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F81194">
        <w:rPr>
          <w:rFonts w:ascii="Arial" w:hAnsi="Arial" w:cs="Arial"/>
          <w:sz w:val="24"/>
          <w:szCs w:val="24"/>
        </w:rPr>
        <w:t>Кандауровском</w:t>
      </w:r>
      <w:proofErr w:type="spellEnd"/>
      <w:r w:rsidRPr="00F81194">
        <w:rPr>
          <w:rFonts w:ascii="Arial" w:hAnsi="Arial" w:cs="Arial"/>
          <w:sz w:val="24"/>
          <w:szCs w:val="24"/>
        </w:rPr>
        <w:t xml:space="preserve"> сельсовете Колыванского района Новосибирской области», утвержденным решением Совета депутатов Кандауровского сельсовета Колыванского района Новосибирской области  от 27.08.2021 № 75 «Об утверждении Положения «О бюджетном процессе в </w:t>
      </w:r>
      <w:proofErr w:type="spellStart"/>
      <w:r w:rsidRPr="00F81194">
        <w:rPr>
          <w:rFonts w:ascii="Arial" w:hAnsi="Arial" w:cs="Arial"/>
          <w:sz w:val="24"/>
          <w:szCs w:val="24"/>
        </w:rPr>
        <w:t>Кандауровском</w:t>
      </w:r>
      <w:proofErr w:type="spellEnd"/>
      <w:r w:rsidRPr="00F81194">
        <w:rPr>
          <w:rFonts w:ascii="Arial" w:hAnsi="Arial" w:cs="Arial"/>
          <w:sz w:val="24"/>
          <w:szCs w:val="24"/>
        </w:rPr>
        <w:t xml:space="preserve"> сельсовете Колыванского района Новосибирской области</w:t>
      </w:r>
      <w:proofErr w:type="gramEnd"/>
      <w:r w:rsidRPr="00F81194">
        <w:rPr>
          <w:rFonts w:ascii="Arial" w:hAnsi="Arial" w:cs="Arial"/>
          <w:sz w:val="24"/>
          <w:szCs w:val="24"/>
        </w:rPr>
        <w:t>», Уставом 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области,</w:t>
      </w:r>
    </w:p>
    <w:p w:rsidR="004257CF" w:rsidRPr="00F81194" w:rsidRDefault="00FF1319">
      <w:pPr>
        <w:pStyle w:val="Bodytext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F81194">
        <w:rPr>
          <w:rFonts w:ascii="Arial" w:hAnsi="Arial" w:cs="Arial"/>
          <w:sz w:val="24"/>
          <w:szCs w:val="24"/>
        </w:rPr>
        <w:t>РЕШИЛ:</w:t>
      </w:r>
    </w:p>
    <w:p w:rsidR="004257CF" w:rsidRPr="00F81194" w:rsidRDefault="00FF1319">
      <w:pPr>
        <w:widowControl/>
        <w:ind w:firstLine="709"/>
        <w:jc w:val="both"/>
        <w:rPr>
          <w:rFonts w:ascii="Arial" w:hAnsi="Arial" w:cs="Arial"/>
        </w:rPr>
      </w:pPr>
      <w:r w:rsidRPr="00F81194">
        <w:rPr>
          <w:rFonts w:ascii="Arial" w:eastAsia="Times New Roman" w:hAnsi="Arial" w:cs="Arial"/>
          <w:color w:val="auto"/>
        </w:rPr>
        <w:t>1.</w:t>
      </w:r>
      <w:r w:rsidRPr="00F81194">
        <w:rPr>
          <w:rFonts w:ascii="Arial" w:hAnsi="Arial" w:cs="Arial"/>
        </w:rPr>
        <w:t xml:space="preserve"> Внести в решение </w:t>
      </w:r>
      <w:r w:rsidRPr="00F81194">
        <w:rPr>
          <w:rFonts w:ascii="Arial" w:eastAsia="Times New Roman" w:hAnsi="Arial" w:cs="Arial"/>
          <w:color w:val="auto"/>
          <w:lang w:bidi="ar-SA"/>
        </w:rPr>
        <w:t xml:space="preserve">Совета депутатов Кандауровского сельсовета Колыванского района Новосибирской области от 25.12.2024 № 224 </w:t>
      </w:r>
      <w:r w:rsidRPr="00F81194">
        <w:rPr>
          <w:rStyle w:val="513pt1"/>
          <w:rFonts w:ascii="Arial" w:eastAsia="Microsoft Sans Serif" w:hAnsi="Arial" w:cs="Arial"/>
          <w:i w:val="0"/>
          <w:sz w:val="24"/>
          <w:szCs w:val="24"/>
        </w:rPr>
        <w:t>«</w:t>
      </w:r>
      <w:r w:rsidRPr="00F81194">
        <w:rPr>
          <w:rStyle w:val="513pt1"/>
          <w:rFonts w:ascii="Arial" w:eastAsia="Microsoft Sans Serif" w:hAnsi="Arial" w:cs="Arial"/>
          <w:b w:val="0"/>
          <w:i w:val="0"/>
          <w:sz w:val="24"/>
          <w:szCs w:val="24"/>
        </w:rPr>
        <w:t>О бюджете</w:t>
      </w:r>
      <w:r w:rsidRPr="00F81194">
        <w:rPr>
          <w:rFonts w:ascii="Arial" w:hAnsi="Arial" w:cs="Arial"/>
          <w:b/>
          <w:color w:val="auto"/>
          <w:lang w:bidi="ar-SA"/>
        </w:rPr>
        <w:t xml:space="preserve"> </w:t>
      </w:r>
      <w:r w:rsidRPr="00F81194">
        <w:rPr>
          <w:rFonts w:ascii="Arial" w:hAnsi="Arial" w:cs="Arial"/>
        </w:rPr>
        <w:t>муниципального образования Кандауровского сельсовета Колыванского района Новосибирской области</w:t>
      </w:r>
      <w:r w:rsidRPr="00F81194">
        <w:rPr>
          <w:rStyle w:val="513pt1"/>
          <w:rFonts w:ascii="Arial" w:eastAsia="Microsoft Sans Serif" w:hAnsi="Arial" w:cs="Arial"/>
          <w:sz w:val="24"/>
          <w:szCs w:val="24"/>
        </w:rPr>
        <w:t xml:space="preserve"> </w:t>
      </w:r>
      <w:r w:rsidRPr="00F81194">
        <w:rPr>
          <w:rStyle w:val="513pt1"/>
          <w:rFonts w:ascii="Arial" w:eastAsia="Microsoft Sans Serif" w:hAnsi="Arial" w:cs="Arial"/>
          <w:b w:val="0"/>
          <w:i w:val="0"/>
          <w:sz w:val="24"/>
          <w:szCs w:val="24"/>
        </w:rPr>
        <w:t>на 2025 год и плановый</w:t>
      </w:r>
      <w:r w:rsidRPr="00F81194">
        <w:rPr>
          <w:rStyle w:val="513pt1"/>
          <w:rFonts w:ascii="Arial" w:eastAsia="Microsoft Sans Serif" w:hAnsi="Arial" w:cs="Arial"/>
          <w:sz w:val="24"/>
          <w:szCs w:val="24"/>
        </w:rPr>
        <w:t xml:space="preserve"> </w:t>
      </w:r>
      <w:r w:rsidRPr="00F81194">
        <w:rPr>
          <w:rFonts w:ascii="Arial" w:hAnsi="Arial" w:cs="Arial"/>
        </w:rPr>
        <w:t xml:space="preserve">период 2026 и 2027 годов» </w:t>
      </w:r>
    </w:p>
    <w:p w:rsidR="004257CF" w:rsidRPr="00F81194" w:rsidRDefault="00FF1319">
      <w:pPr>
        <w:widowControl/>
        <w:jc w:val="both"/>
        <w:rPr>
          <w:rFonts w:ascii="Arial" w:hAnsi="Arial" w:cs="Arial"/>
        </w:rPr>
      </w:pPr>
      <w:r w:rsidRPr="00F81194">
        <w:rPr>
          <w:rFonts w:ascii="Arial" w:hAnsi="Arial" w:cs="Arial"/>
        </w:rPr>
        <w:t xml:space="preserve">следующие изменения: </w:t>
      </w:r>
    </w:p>
    <w:p w:rsidR="004257CF" w:rsidRPr="00F81194" w:rsidRDefault="00FF1319">
      <w:pPr>
        <w:widowControl/>
        <w:ind w:firstLine="708"/>
        <w:jc w:val="both"/>
        <w:rPr>
          <w:rFonts w:ascii="Arial" w:hAnsi="Arial" w:cs="Arial"/>
        </w:rPr>
      </w:pPr>
      <w:r w:rsidRPr="00F81194">
        <w:rPr>
          <w:rFonts w:ascii="Arial" w:hAnsi="Arial" w:cs="Arial"/>
        </w:rPr>
        <w:t xml:space="preserve">1.1.в подпункте 1 пункт 1 статьи 1 решения цифры «9345300,00»  </w:t>
      </w:r>
      <w:proofErr w:type="gramStart"/>
      <w:r w:rsidRPr="00F81194">
        <w:rPr>
          <w:rFonts w:ascii="Arial" w:hAnsi="Arial" w:cs="Arial"/>
        </w:rPr>
        <w:t>заменить на цифры</w:t>
      </w:r>
      <w:proofErr w:type="gramEnd"/>
      <w:r w:rsidRPr="00F81194">
        <w:rPr>
          <w:rFonts w:ascii="Arial" w:hAnsi="Arial" w:cs="Arial"/>
        </w:rPr>
        <w:t xml:space="preserve"> </w:t>
      </w:r>
    </w:p>
    <w:p w:rsidR="004257CF" w:rsidRPr="00F81194" w:rsidRDefault="00FF1319">
      <w:pPr>
        <w:widowControl/>
        <w:jc w:val="both"/>
        <w:rPr>
          <w:rFonts w:ascii="Arial" w:hAnsi="Arial" w:cs="Arial"/>
        </w:rPr>
      </w:pPr>
      <w:r w:rsidRPr="00F81194">
        <w:rPr>
          <w:rFonts w:ascii="Arial" w:hAnsi="Arial" w:cs="Arial"/>
        </w:rPr>
        <w:t xml:space="preserve">«9445300,00», цифры «6905400» </w:t>
      </w:r>
      <w:proofErr w:type="gramStart"/>
      <w:r w:rsidRPr="00F81194">
        <w:rPr>
          <w:rFonts w:ascii="Arial" w:hAnsi="Arial" w:cs="Arial"/>
        </w:rPr>
        <w:t>заменить на цифры</w:t>
      </w:r>
      <w:proofErr w:type="gramEnd"/>
      <w:r w:rsidRPr="00F81194">
        <w:rPr>
          <w:rFonts w:ascii="Arial" w:hAnsi="Arial" w:cs="Arial"/>
        </w:rPr>
        <w:t xml:space="preserve"> «7005400,00»,  цифры «357200,00» заменить на цифры «457200,00», цифры «357200» заменить на цифры «457200,00».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1.2. в подпункте 2 пункта 1 статьи 1 решения цифры «9585332,00» </w:t>
      </w:r>
      <w:proofErr w:type="gramStart"/>
      <w:r w:rsidRPr="00F81194">
        <w:rPr>
          <w:rFonts w:ascii="Arial" w:eastAsia="Times New Roman" w:hAnsi="Arial" w:cs="Arial"/>
          <w:color w:val="auto"/>
          <w:lang w:bidi="ar-SA"/>
        </w:rPr>
        <w:t>заменить на цифры</w:t>
      </w:r>
      <w:proofErr w:type="gramEnd"/>
      <w:r w:rsidRPr="00F81194">
        <w:rPr>
          <w:rFonts w:ascii="Arial" w:eastAsia="Times New Roman" w:hAnsi="Arial" w:cs="Arial"/>
          <w:color w:val="auto"/>
          <w:lang w:bidi="ar-SA"/>
        </w:rPr>
        <w:t xml:space="preserve"> «10130119,77»; 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1.3. в подпункте 3 пункта 1 статьи 1 решения, цифры «240032,00», </w:t>
      </w:r>
      <w:proofErr w:type="gramStart"/>
      <w:r w:rsidRPr="00F81194">
        <w:rPr>
          <w:rFonts w:ascii="Arial" w:eastAsia="Times New Roman" w:hAnsi="Arial" w:cs="Arial"/>
          <w:color w:val="auto"/>
          <w:lang w:bidi="ar-SA"/>
        </w:rPr>
        <w:t>заменить на цифры</w:t>
      </w:r>
      <w:proofErr w:type="gramEnd"/>
      <w:r w:rsidRPr="00F81194">
        <w:rPr>
          <w:rFonts w:ascii="Arial" w:eastAsia="Times New Roman" w:hAnsi="Arial" w:cs="Arial"/>
          <w:color w:val="auto"/>
          <w:lang w:bidi="ar-SA"/>
        </w:rPr>
        <w:t xml:space="preserve"> «684819,77»;</w:t>
      </w:r>
    </w:p>
    <w:p w:rsidR="004257CF" w:rsidRPr="00F81194" w:rsidRDefault="00FF1319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           1.4. приложения № 2 к решению изложить в следующей редакции согласно Приложению № 1 к настоящему решению;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>1.5. приложения № 3 к решению изложить в следующей редакции согласно Приложению № 2 к настоящему решению;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>1.6. приложения № 4 к решению изложить в следующей редакции согласно Приложению № 3 к настоящему решению;</w:t>
      </w:r>
    </w:p>
    <w:p w:rsidR="004257CF" w:rsidRPr="00F81194" w:rsidRDefault="00FF1319">
      <w:pPr>
        <w:tabs>
          <w:tab w:val="left" w:pos="360"/>
        </w:tabs>
        <w:jc w:val="both"/>
        <w:rPr>
          <w:rFonts w:ascii="Arial" w:hAnsi="Arial" w:cs="Arial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            </w:t>
      </w:r>
      <w:r w:rsidRPr="00F81194">
        <w:rPr>
          <w:rFonts w:ascii="Arial" w:hAnsi="Arial" w:cs="Arial"/>
        </w:rPr>
        <w:t>1.7. приложение № 7  к решению изложить в следующей редакции согласно Приложению № 4 к настоящему решению;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lastRenderedPageBreak/>
        <w:t>2. Направить решение Главе Кандауровского  сельсовета Колыванского района Новосибирской области для подписания и опубликования в местном бюллетени «</w:t>
      </w:r>
      <w:proofErr w:type="spellStart"/>
      <w:r w:rsidRPr="00F81194">
        <w:rPr>
          <w:rFonts w:ascii="Arial" w:eastAsia="Times New Roman" w:hAnsi="Arial" w:cs="Arial"/>
          <w:color w:val="auto"/>
          <w:lang w:bidi="ar-SA"/>
        </w:rPr>
        <w:t>Кандауровский</w:t>
      </w:r>
      <w:proofErr w:type="spellEnd"/>
      <w:r w:rsidRPr="00F81194">
        <w:rPr>
          <w:rFonts w:ascii="Arial" w:eastAsia="Times New Roman" w:hAnsi="Arial" w:cs="Arial"/>
          <w:color w:val="auto"/>
          <w:lang w:bidi="ar-SA"/>
        </w:rPr>
        <w:t xml:space="preserve"> вестник» и разместить на официальном сайте администрации Кандауровского сельсовета Колыванского района Новосибирской области,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bCs/>
          <w:iCs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3. </w:t>
      </w:r>
      <w:r w:rsidRPr="00F81194">
        <w:rPr>
          <w:rFonts w:ascii="Arial" w:eastAsia="Times New Roman" w:hAnsi="Arial" w:cs="Arial"/>
          <w:bCs/>
          <w:iCs/>
          <w:color w:val="auto"/>
          <w:lang w:bidi="ar-SA"/>
        </w:rPr>
        <w:t>Решение вступает в силу с момента опубликования.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bCs/>
          <w:iCs/>
          <w:color w:val="auto"/>
          <w:lang w:bidi="ar-SA"/>
        </w:rPr>
        <w:t xml:space="preserve">4. </w:t>
      </w:r>
      <w:proofErr w:type="gramStart"/>
      <w:r w:rsidRPr="00F81194">
        <w:rPr>
          <w:rFonts w:ascii="Arial" w:eastAsia="Times New Roman" w:hAnsi="Arial" w:cs="Arial"/>
          <w:bCs/>
          <w:iCs/>
          <w:color w:val="auto"/>
          <w:lang w:bidi="ar-SA"/>
        </w:rPr>
        <w:t>Контроль за</w:t>
      </w:r>
      <w:proofErr w:type="gramEnd"/>
      <w:r w:rsidRPr="00F81194">
        <w:rPr>
          <w:rFonts w:ascii="Arial" w:eastAsia="Times New Roman" w:hAnsi="Arial" w:cs="Arial"/>
          <w:bCs/>
          <w:iCs/>
          <w:color w:val="auto"/>
          <w:lang w:bidi="ar-SA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4257CF" w:rsidRPr="00F81194" w:rsidRDefault="00FF1319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 </w:t>
      </w:r>
    </w:p>
    <w:p w:rsidR="004257CF" w:rsidRPr="00F81194" w:rsidRDefault="004257CF">
      <w:pPr>
        <w:pStyle w:val="25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rFonts w:ascii="Arial" w:hAnsi="Arial" w:cs="Arial"/>
          <w:sz w:val="24"/>
          <w:szCs w:val="24"/>
        </w:rPr>
      </w:pPr>
    </w:p>
    <w:p w:rsidR="004257CF" w:rsidRPr="00F81194" w:rsidRDefault="00FF1319">
      <w:pPr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>Глава</w:t>
      </w:r>
      <w:r w:rsidRPr="00F81194">
        <w:rPr>
          <w:rStyle w:val="513pt"/>
          <w:rFonts w:ascii="Arial" w:eastAsia="Microsoft Sans Serif" w:hAnsi="Arial" w:cs="Arial"/>
          <w:sz w:val="24"/>
          <w:szCs w:val="24"/>
        </w:rPr>
        <w:t xml:space="preserve"> </w:t>
      </w:r>
      <w:r w:rsidRPr="00F81194">
        <w:rPr>
          <w:rFonts w:ascii="Arial" w:eastAsia="Times New Roman" w:hAnsi="Arial" w:cs="Arial"/>
          <w:color w:val="auto"/>
          <w:lang w:bidi="ar-SA"/>
        </w:rPr>
        <w:t xml:space="preserve">Кандауровского сельсовета </w:t>
      </w:r>
    </w:p>
    <w:p w:rsidR="004257CF" w:rsidRPr="00F81194" w:rsidRDefault="00FF1319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Колыванского района                                                                 </w:t>
      </w:r>
      <w:r w:rsidR="00F81194">
        <w:rPr>
          <w:rFonts w:ascii="Arial" w:eastAsia="Times New Roman" w:hAnsi="Arial" w:cs="Arial"/>
          <w:color w:val="auto"/>
          <w:lang w:bidi="ar-SA"/>
        </w:rPr>
        <w:t xml:space="preserve">             </w:t>
      </w:r>
      <w:r w:rsidRPr="00F81194">
        <w:rPr>
          <w:rFonts w:ascii="Arial" w:eastAsia="Times New Roman" w:hAnsi="Arial" w:cs="Arial"/>
          <w:color w:val="auto"/>
          <w:lang w:bidi="ar-SA"/>
        </w:rPr>
        <w:t>А.В.</w:t>
      </w:r>
      <w:r w:rsidR="00F81194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F81194">
        <w:rPr>
          <w:rFonts w:ascii="Arial" w:eastAsia="Times New Roman" w:hAnsi="Arial" w:cs="Arial"/>
          <w:color w:val="auto"/>
          <w:lang w:bidi="ar-SA"/>
        </w:rPr>
        <w:t>Сидорович</w:t>
      </w:r>
    </w:p>
    <w:p w:rsidR="004257CF" w:rsidRPr="00F81194" w:rsidRDefault="00FF1319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Новосибирской области   </w:t>
      </w:r>
    </w:p>
    <w:p w:rsidR="004257CF" w:rsidRPr="00F81194" w:rsidRDefault="00FF1319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            </w:t>
      </w:r>
    </w:p>
    <w:p w:rsidR="004257CF" w:rsidRPr="00F81194" w:rsidRDefault="00FF1319">
      <w:pPr>
        <w:jc w:val="both"/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</w:pPr>
      <w:r w:rsidRPr="00F81194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 xml:space="preserve">Председатель Совета депутатов </w:t>
      </w:r>
    </w:p>
    <w:p w:rsidR="004257CF" w:rsidRPr="00F81194" w:rsidRDefault="00FF1319">
      <w:pPr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Кандауровского сельсовета </w:t>
      </w:r>
    </w:p>
    <w:p w:rsidR="004257CF" w:rsidRPr="00F81194" w:rsidRDefault="00FF1319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Колыванского района                                                                   </w:t>
      </w:r>
      <w:r w:rsidR="00F81194">
        <w:rPr>
          <w:rFonts w:ascii="Arial" w:eastAsia="Times New Roman" w:hAnsi="Arial" w:cs="Arial"/>
          <w:color w:val="auto"/>
          <w:lang w:bidi="ar-SA"/>
        </w:rPr>
        <w:t xml:space="preserve">           </w:t>
      </w:r>
      <w:r w:rsidRPr="00F81194">
        <w:rPr>
          <w:rFonts w:ascii="Arial" w:eastAsia="Times New Roman" w:hAnsi="Arial" w:cs="Arial"/>
          <w:color w:val="auto"/>
          <w:lang w:bidi="ar-SA"/>
        </w:rPr>
        <w:t>А.С.</w:t>
      </w:r>
      <w:r w:rsidR="00F81194">
        <w:rPr>
          <w:rFonts w:ascii="Arial" w:eastAsia="Times New Roman" w:hAnsi="Arial" w:cs="Arial"/>
          <w:color w:val="auto"/>
          <w:lang w:bidi="ar-SA"/>
        </w:rPr>
        <w:t xml:space="preserve"> </w:t>
      </w:r>
      <w:proofErr w:type="spellStart"/>
      <w:r w:rsidRPr="00F81194">
        <w:rPr>
          <w:rFonts w:ascii="Arial" w:eastAsia="Times New Roman" w:hAnsi="Arial" w:cs="Arial"/>
          <w:color w:val="auto"/>
          <w:lang w:bidi="ar-SA"/>
        </w:rPr>
        <w:t>Маныкин</w:t>
      </w:r>
      <w:proofErr w:type="spellEnd"/>
    </w:p>
    <w:p w:rsidR="004257CF" w:rsidRPr="00F81194" w:rsidRDefault="00FF1319">
      <w:pPr>
        <w:pStyle w:val="53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</w:rPr>
      </w:pPr>
      <w:r w:rsidRPr="00F81194">
        <w:rPr>
          <w:rFonts w:ascii="Arial" w:hAnsi="Arial" w:cs="Arial"/>
          <w:b w:val="0"/>
          <w:bCs w:val="0"/>
          <w:i w:val="0"/>
          <w:iCs w:val="0"/>
          <w:color w:val="auto"/>
          <w:lang w:bidi="ar-SA"/>
        </w:rPr>
        <w:t>Новосибирской области</w:t>
      </w:r>
    </w:p>
    <w:p w:rsidR="004257CF" w:rsidRPr="00F81194" w:rsidRDefault="004257CF">
      <w:pPr>
        <w:pStyle w:val="53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</w:rPr>
      </w:pPr>
    </w:p>
    <w:p w:rsidR="004257CF" w:rsidRPr="00F81194" w:rsidRDefault="004257CF">
      <w:pPr>
        <w:widowControl/>
        <w:rPr>
          <w:rFonts w:ascii="Arial" w:eastAsia="Times New Roman" w:hAnsi="Arial" w:cs="Arial"/>
          <w:b/>
          <w:bCs/>
          <w:i/>
          <w:iCs/>
        </w:rPr>
      </w:pPr>
    </w:p>
    <w:p w:rsidR="004257CF" w:rsidRPr="00F81194" w:rsidRDefault="004257CF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4257CF" w:rsidRPr="00F81194" w:rsidRDefault="004257CF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</w:p>
    <w:p w:rsidR="004257CF" w:rsidRPr="00F81194" w:rsidRDefault="004257CF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</w:p>
    <w:p w:rsidR="004257CF" w:rsidRPr="00F81194" w:rsidRDefault="004257CF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</w:p>
    <w:p w:rsidR="004257CF" w:rsidRPr="00F81194" w:rsidRDefault="004257CF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</w:p>
    <w:p w:rsidR="004257CF" w:rsidRPr="00F81194" w:rsidRDefault="004257CF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</w:p>
    <w:p w:rsidR="004257CF" w:rsidRPr="00F81194" w:rsidRDefault="004257CF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</w:p>
    <w:p w:rsidR="004257CF" w:rsidRPr="00F81194" w:rsidRDefault="00FF1319">
      <w:pPr>
        <w:widowControl/>
        <w:jc w:val="right"/>
        <w:rPr>
          <w:rFonts w:ascii="Arial" w:eastAsia="Times New Roman" w:hAnsi="Arial" w:cs="Arial"/>
          <w:color w:val="auto"/>
          <w:lang w:bidi="ar-SA"/>
        </w:rPr>
      </w:pPr>
      <w:r w:rsidRPr="00F81194">
        <w:rPr>
          <w:rFonts w:ascii="Arial" w:eastAsia="Times New Roman" w:hAnsi="Arial" w:cs="Arial"/>
          <w:color w:val="auto"/>
          <w:lang w:bidi="ar-SA"/>
        </w:rPr>
        <w:t xml:space="preserve">    </w:t>
      </w:r>
    </w:p>
    <w:p w:rsidR="004257CF" w:rsidRPr="00F81194" w:rsidRDefault="004257CF">
      <w:pPr>
        <w:pStyle w:val="53"/>
        <w:tabs>
          <w:tab w:val="left" w:leader="underscore" w:pos="2227"/>
          <w:tab w:val="left" w:leader="underscore" w:pos="7711"/>
        </w:tabs>
        <w:spacing w:line="240" w:lineRule="auto"/>
        <w:rPr>
          <w:rFonts w:ascii="Arial" w:hAnsi="Arial" w:cs="Arial"/>
          <w:b w:val="0"/>
          <w:i w:val="0"/>
        </w:rPr>
      </w:pPr>
    </w:p>
    <w:p w:rsidR="004257CF" w:rsidRPr="00F81194" w:rsidRDefault="004257CF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 w:rsidP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rPr>
          <w:rFonts w:ascii="Arial" w:hAnsi="Arial" w:cs="Arial"/>
          <w:b w:val="0"/>
          <w:i w:val="0"/>
        </w:rPr>
      </w:pPr>
    </w:p>
    <w:p w:rsidR="00F81194" w:rsidRPr="00F81194" w:rsidRDefault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right"/>
        <w:rPr>
          <w:rFonts w:ascii="Arial" w:hAnsi="Arial" w:cs="Arial"/>
          <w:b w:val="0"/>
          <w:i w:val="0"/>
        </w:rPr>
      </w:pPr>
    </w:p>
    <w:p w:rsidR="00F81194" w:rsidRPr="00F81194" w:rsidRDefault="00F81194" w:rsidP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rPr>
          <w:rFonts w:ascii="Arial" w:hAnsi="Arial" w:cs="Arial"/>
          <w:b w:val="0"/>
          <w:i w:val="0"/>
        </w:rPr>
      </w:pPr>
    </w:p>
    <w:p w:rsidR="00F81194" w:rsidRDefault="00F81194" w:rsidP="00F81194">
      <w:pPr>
        <w:widowControl/>
        <w:rPr>
          <w:rFonts w:ascii="Arial" w:eastAsia="Times New Roman" w:hAnsi="Arial" w:cs="Arial"/>
          <w:sz w:val="20"/>
          <w:szCs w:val="20"/>
          <w:lang w:bidi="ar-SA"/>
        </w:rPr>
        <w:sectPr w:rsidR="00F81194">
          <w:headerReference w:type="default" r:id="rId8"/>
          <w:pgSz w:w="11900" w:h="16840"/>
          <w:pgMar w:top="1196" w:right="521" w:bottom="1560" w:left="1375" w:header="0" w:footer="3" w:gutter="0"/>
          <w:cols w:space="720"/>
          <w:titlePg/>
          <w:docGrid w:linePitch="360"/>
        </w:sectPr>
      </w:pPr>
    </w:p>
    <w:tbl>
      <w:tblPr>
        <w:tblW w:w="15546" w:type="dxa"/>
        <w:tblInd w:w="93" w:type="dxa"/>
        <w:tblLook w:val="04A0" w:firstRow="1" w:lastRow="0" w:firstColumn="1" w:lastColumn="0" w:noHBand="0" w:noVBand="1"/>
      </w:tblPr>
      <w:tblGrid>
        <w:gridCol w:w="4280"/>
        <w:gridCol w:w="980"/>
        <w:gridCol w:w="20"/>
        <w:gridCol w:w="551"/>
        <w:gridCol w:w="429"/>
        <w:gridCol w:w="100"/>
        <w:gridCol w:w="703"/>
        <w:gridCol w:w="297"/>
        <w:gridCol w:w="822"/>
        <w:gridCol w:w="338"/>
        <w:gridCol w:w="275"/>
        <w:gridCol w:w="116"/>
        <w:gridCol w:w="491"/>
        <w:gridCol w:w="111"/>
        <w:gridCol w:w="378"/>
        <w:gridCol w:w="42"/>
        <w:gridCol w:w="1169"/>
        <w:gridCol w:w="509"/>
        <w:gridCol w:w="42"/>
        <w:gridCol w:w="1149"/>
        <w:gridCol w:w="529"/>
        <w:gridCol w:w="42"/>
        <w:gridCol w:w="1829"/>
        <w:gridCol w:w="344"/>
      </w:tblGrid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Приложение №1</w:t>
            </w:r>
          </w:p>
        </w:tc>
      </w:tr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 решению сессии совета депутатов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Кандауровского сельсовета Колыванского района № 230 от 21.02.25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3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"О бюджете Кандауровского сельсовета Колыванского района </w:t>
            </w:r>
            <w:proofErr w:type="gramStart"/>
            <w:r w:rsidRPr="00F81194">
              <w:rPr>
                <w:rFonts w:ascii="Arial" w:eastAsia="Times New Roman" w:hAnsi="Arial" w:cs="Arial"/>
                <w:lang w:bidi="ar-SA"/>
              </w:rPr>
              <w:t>на</w:t>
            </w:r>
            <w:proofErr w:type="gramEnd"/>
            <w:r w:rsidRPr="00F81194">
              <w:rPr>
                <w:rFonts w:ascii="Arial" w:eastAsia="Times New Roman" w:hAnsi="Arial" w:cs="Arial"/>
                <w:lang w:bidi="ar-SA"/>
              </w:rPr>
              <w:t xml:space="preserve">  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2025 год и плановый период 2026 и 2027 годов"</w:t>
            </w:r>
          </w:p>
        </w:tc>
      </w:tr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</w:tr>
      <w:tr w:rsidR="00F81194" w:rsidRPr="00F81194" w:rsidTr="00F81194">
        <w:trPr>
          <w:trHeight w:val="525"/>
        </w:trPr>
        <w:tc>
          <w:tcPr>
            <w:tcW w:w="1554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</w:t>
            </w:r>
          </w:p>
        </w:tc>
      </w:tr>
      <w:tr w:rsidR="00F81194" w:rsidRPr="00F81194" w:rsidTr="00F81194">
        <w:trPr>
          <w:trHeight w:val="300"/>
        </w:trPr>
        <w:tc>
          <w:tcPr>
            <w:tcW w:w="1554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группам и подгруппам </w:t>
            </w: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видов расходов классификации расходов бюджета</w:t>
            </w:r>
            <w:proofErr w:type="gramEnd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на 2025 год и плановый период 2026  и 2027 годов</w:t>
            </w:r>
          </w:p>
        </w:tc>
      </w:tr>
      <w:tr w:rsidR="00F81194" w:rsidRPr="00F81194" w:rsidTr="00F81194">
        <w:trPr>
          <w:trHeight w:val="285"/>
        </w:trPr>
        <w:tc>
          <w:tcPr>
            <w:tcW w:w="15546" w:type="dxa"/>
            <w:gridSpan w:val="2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руб.</w:t>
            </w:r>
          </w:p>
        </w:tc>
      </w:tr>
      <w:tr w:rsidR="00F81194" w:rsidRPr="00F81194" w:rsidTr="00F81194">
        <w:trPr>
          <w:trHeight w:val="270"/>
        </w:trPr>
        <w:tc>
          <w:tcPr>
            <w:tcW w:w="42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Наименование</w:t>
            </w:r>
          </w:p>
        </w:tc>
        <w:tc>
          <w:tcPr>
            <w:tcW w:w="15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ЦСР</w:t>
            </w:r>
          </w:p>
        </w:tc>
        <w:tc>
          <w:tcPr>
            <w:tcW w:w="123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ВР</w:t>
            </w:r>
          </w:p>
        </w:tc>
        <w:tc>
          <w:tcPr>
            <w:tcW w:w="145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РЗ</w:t>
            </w:r>
          </w:p>
        </w:tc>
        <w:tc>
          <w:tcPr>
            <w:tcW w:w="99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ПР</w:t>
            </w:r>
            <w:proofErr w:type="gramEnd"/>
          </w:p>
        </w:tc>
        <w:tc>
          <w:tcPr>
            <w:tcW w:w="21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</w:tr>
      <w:tr w:rsidR="00F81194" w:rsidRPr="00F81194" w:rsidTr="00F81194">
        <w:trPr>
          <w:trHeight w:val="270"/>
        </w:trPr>
        <w:tc>
          <w:tcPr>
            <w:tcW w:w="42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5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23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45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9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2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2025 год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2026 год</w:t>
            </w:r>
          </w:p>
        </w:tc>
        <w:tc>
          <w:tcPr>
            <w:tcW w:w="2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2027 год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</w:t>
            </w:r>
          </w:p>
        </w:tc>
        <w:tc>
          <w:tcPr>
            <w:tcW w:w="1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</w:t>
            </w:r>
          </w:p>
        </w:tc>
        <w:tc>
          <w:tcPr>
            <w:tcW w:w="1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3</w:t>
            </w:r>
          </w:p>
        </w:tc>
        <w:tc>
          <w:tcPr>
            <w:tcW w:w="14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4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6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7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8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10 130 119,77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6 781 800,00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7 630 300,00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1 322 678,00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1 322 678,00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Расходы на выплаты персоналу государственных (муниципальных) </w:t>
            </w: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органов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9900010010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Расходы на обеспечение выполнения функций муниципальных органов власти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2 629 300,00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1 630 445,00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1 618 485,00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2 270 900,00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1 500 000,00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2 270 900,00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1 500 000,00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328 900,00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330 445,00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118 485,00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328 900,00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330 445,00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118 485,00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29 500,00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Уплата налогов, сборов и иных платежей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29 500,00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функций контрольн</w:t>
            </w: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о-</w:t>
            </w:r>
            <w:proofErr w:type="gramEnd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счетного органа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9900010040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15 700,00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15 700,00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15 700,00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межбюджетные трансферты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функций по внутреннему контролю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9900010042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54 500,00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54 500,00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54 500,00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9900010042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Иные межбюджетные трансферты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9900010042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мероприятий, направленных на подготовку и проведение выборов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9900010050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198 700,00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9900010050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198 700,00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Специальные расходы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9900010050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880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198 700,00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Резервный фонд администрации Колыванского района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9900010060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9900010060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9900010060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Резервный фонд администрации </w:t>
            </w:r>
            <w:r w:rsidR="002E37AC"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муниципальных</w:t>
            </w: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образований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Резервные средства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870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Мероприяти</w:t>
            </w:r>
            <w:r w:rsidR="002E37AC">
              <w:rPr>
                <w:rFonts w:ascii="Arial" w:eastAsia="Times New Roman" w:hAnsi="Arial" w:cs="Arial"/>
                <w:b/>
                <w:bCs/>
                <w:lang w:bidi="ar-SA"/>
              </w:rPr>
              <w:t>я</w:t>
            </w: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, на обеспечение деятельности </w:t>
            </w:r>
            <w:r w:rsidR="002E37AC" w:rsidRPr="00F81194">
              <w:rPr>
                <w:rFonts w:ascii="Arial" w:eastAsia="Times New Roman" w:hAnsi="Arial" w:cs="Arial"/>
                <w:b/>
                <w:bCs/>
                <w:lang w:bidi="ar-SA"/>
              </w:rPr>
              <w:t>подведомственных</w:t>
            </w: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учреждений культуры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9900010110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3 181 919,21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1 805 832,00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1 864 522,00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1 988 400,00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1 988 400,00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1 193 519,21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576 032,00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634 722,00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1 193 519,21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576 032,00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634 722,00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Предупреждение и ликвидация чрезвычайных ситуаций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9900011010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34 404,00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28 000,00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28 000,00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6 404,00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Уплата налогов, сборов и иных платежей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6 404,00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Мероприятия по предупреждению терроризма и экстремизма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9900011020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3 000,00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9900011020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9900011020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Мероприятия в области содержание автомобильных дорог в границах поселений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9900012161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1 343 868,56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1 269 000,00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9900012161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1 343 868,56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9900012161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1 343 868,56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Мероприятия по кадастровым работам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9900012162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9900012162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9900012162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Уличное освещение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9900015010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234 100,00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234 100,00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234 100,00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Содержание мест захоронения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9900015030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9900015030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Доплаты к пенсиям муниципальных служащих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9900017100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534 750,00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9900017100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9900017100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310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9900051180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190 100,00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209 000,00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216 800,00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177 100,00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189 100,00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196 800,00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177 100,00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189 100,00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196 800,00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19 900,00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20 000,00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19 900,00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Решение вопросов в сфере административных правонарушений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9900070190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9900070190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9900070190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Обеспечение сбалансированности местных </w:t>
            </w: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бюджетов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9900070510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167 000,00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9900070510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167 000,00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9900070510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167 000,00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Условно утвержденные расходы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9990000000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169 545,00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9990000000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900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9990000000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1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270"/>
        </w:trPr>
        <w:tc>
          <w:tcPr>
            <w:tcW w:w="95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Итого расходов</w:t>
            </w:r>
          </w:p>
        </w:tc>
        <w:tc>
          <w:tcPr>
            <w:tcW w:w="214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10 130 119,77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6 781 800,00</w:t>
            </w:r>
          </w:p>
        </w:tc>
        <w:tc>
          <w:tcPr>
            <w:tcW w:w="2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7 630 300,00</w:t>
            </w:r>
          </w:p>
        </w:tc>
      </w:tr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Приложение № 2</w:t>
            </w:r>
          </w:p>
        </w:tc>
      </w:tr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 решению сессии совета депутатов</w:t>
            </w:r>
          </w:p>
        </w:tc>
      </w:tr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Кандауровского сельсовета Колыванского района №230 от21.02.25</w:t>
            </w:r>
          </w:p>
        </w:tc>
      </w:tr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"О бюджете Кандауровского сельсовета Колыванского района </w:t>
            </w:r>
            <w:proofErr w:type="gramStart"/>
            <w:r w:rsidRPr="00F81194">
              <w:rPr>
                <w:rFonts w:ascii="Arial" w:eastAsia="Times New Roman" w:hAnsi="Arial" w:cs="Arial"/>
                <w:lang w:bidi="ar-SA"/>
              </w:rPr>
              <w:t>на</w:t>
            </w:r>
            <w:proofErr w:type="gramEnd"/>
            <w:r w:rsidRPr="00F81194">
              <w:rPr>
                <w:rFonts w:ascii="Arial" w:eastAsia="Times New Roman" w:hAnsi="Arial" w:cs="Arial"/>
                <w:lang w:bidi="ar-SA"/>
              </w:rPr>
              <w:t xml:space="preserve">  </w:t>
            </w:r>
          </w:p>
        </w:tc>
      </w:tr>
      <w:tr w:rsidR="00F81194" w:rsidRPr="00F81194" w:rsidTr="00F81194">
        <w:trPr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44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2025 год и плановый период 2026 и 2027 годов"</w:t>
            </w:r>
          </w:p>
        </w:tc>
      </w:tr>
      <w:tr w:rsidR="00F81194" w:rsidRPr="00F81194" w:rsidTr="00F81194">
        <w:trPr>
          <w:trHeight w:val="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</w:tr>
      <w:tr w:rsidR="00F81194" w:rsidRPr="00F81194" w:rsidTr="00F81194">
        <w:trPr>
          <w:trHeight w:val="300"/>
        </w:trPr>
        <w:tc>
          <w:tcPr>
            <w:tcW w:w="1554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</w:t>
            </w:r>
            <w:proofErr w:type="gramEnd"/>
          </w:p>
        </w:tc>
      </w:tr>
      <w:tr w:rsidR="00F81194" w:rsidRPr="00F81194" w:rsidTr="00F81194">
        <w:trPr>
          <w:trHeight w:val="525"/>
        </w:trPr>
        <w:tc>
          <w:tcPr>
            <w:tcW w:w="1554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направлениям деятельности), группам и подгруппам </w:t>
            </w: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видов расходов классификации расходов бюджета</w:t>
            </w:r>
            <w:proofErr w:type="gramEnd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на 2025 год и плановый период 2026  и 2027 годов</w:t>
            </w:r>
          </w:p>
        </w:tc>
      </w:tr>
      <w:tr w:rsidR="00F81194" w:rsidRPr="00F81194" w:rsidTr="00F81194">
        <w:trPr>
          <w:trHeight w:val="285"/>
        </w:trPr>
        <w:tc>
          <w:tcPr>
            <w:tcW w:w="15546" w:type="dxa"/>
            <w:gridSpan w:val="2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руб.</w:t>
            </w:r>
          </w:p>
        </w:tc>
      </w:tr>
      <w:tr w:rsidR="00F81194" w:rsidRPr="00F81194" w:rsidTr="00F81194">
        <w:trPr>
          <w:trHeight w:val="270"/>
        </w:trPr>
        <w:tc>
          <w:tcPr>
            <w:tcW w:w="42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РЗ</w:t>
            </w:r>
          </w:p>
        </w:tc>
        <w:tc>
          <w:tcPr>
            <w:tcW w:w="110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ПР</w:t>
            </w:r>
            <w:proofErr w:type="gramEnd"/>
          </w:p>
        </w:tc>
        <w:tc>
          <w:tcPr>
            <w:tcW w:w="182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ЦСР</w:t>
            </w:r>
          </w:p>
        </w:tc>
        <w:tc>
          <w:tcPr>
            <w:tcW w:w="122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ВР</w:t>
            </w:r>
          </w:p>
        </w:tc>
        <w:tc>
          <w:tcPr>
            <w:tcW w:w="170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ind w:right="921"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</w:tr>
      <w:tr w:rsidR="00F81194" w:rsidRPr="00F81194" w:rsidTr="00F81194">
        <w:trPr>
          <w:trHeight w:val="270"/>
        </w:trPr>
        <w:tc>
          <w:tcPr>
            <w:tcW w:w="42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1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82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22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2025 год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2026 год</w:t>
            </w:r>
          </w:p>
        </w:tc>
        <w:tc>
          <w:tcPr>
            <w:tcW w:w="27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2027 год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3</w:t>
            </w:r>
          </w:p>
        </w:tc>
        <w:tc>
          <w:tcPr>
            <w:tcW w:w="18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4</w:t>
            </w:r>
          </w:p>
        </w:tc>
        <w:tc>
          <w:tcPr>
            <w:tcW w:w="12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7</w:t>
            </w:r>
          </w:p>
        </w:tc>
        <w:tc>
          <w:tcPr>
            <w:tcW w:w="27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8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4 325 978,00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3 028 423,00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3 016 463,00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1 322 678,00</w:t>
            </w:r>
          </w:p>
        </w:tc>
      </w:tr>
      <w:tr w:rsidR="00F81194" w:rsidRPr="00F81194" w:rsidTr="00F81194">
        <w:trPr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2 629 400,00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1 630 545,00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1 618 585,00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2 629 400,00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1 630 545,00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1 618 585,00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2 629 300,00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1 630 445,00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1 618 485,00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2 270 900,00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1 500 000,00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2 270 900,00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1 500 000,00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328 900,00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330 445,00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118 485,00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328 900,00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330 445,00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118 485,00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29 500,00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29 500,00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9900070190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9900070190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9900070190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70 200,00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70 200,00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70 200,00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70 200,00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70 200,00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70 200,00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Расходы на обеспечение функций контрольн</w:t>
            </w:r>
            <w:proofErr w:type="gramStart"/>
            <w:r w:rsidRPr="00F81194">
              <w:rPr>
                <w:rFonts w:ascii="Arial" w:eastAsia="Times New Roman" w:hAnsi="Arial" w:cs="Arial"/>
                <w:lang w:bidi="ar-SA"/>
              </w:rPr>
              <w:t>о-</w:t>
            </w:r>
            <w:proofErr w:type="gramEnd"/>
            <w:r w:rsidRPr="00F81194">
              <w:rPr>
                <w:rFonts w:ascii="Arial" w:eastAsia="Times New Roman" w:hAnsi="Arial" w:cs="Arial"/>
                <w:lang w:bidi="ar-SA"/>
              </w:rPr>
              <w:t xml:space="preserve"> счетного органа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15 700,00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обеспечение функций по внутреннему контролю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9900010042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9900010042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9900010042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54 500,00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198 700,00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198 700,00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обеспечение мероприятий, направленных на подготовку и проведение выборов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9900010050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198 700,00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9900010050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198 700,00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Специальные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9900010050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880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198 700,00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Резервный фонд администрации </w:t>
            </w:r>
            <w:r w:rsidR="002E37AC" w:rsidRPr="00F81194">
              <w:rPr>
                <w:rFonts w:ascii="Arial" w:eastAsia="Times New Roman" w:hAnsi="Arial" w:cs="Arial"/>
                <w:lang w:bidi="ar-SA"/>
              </w:rPr>
              <w:t>муниципальных</w:t>
            </w:r>
            <w:r w:rsidRPr="00F81194">
              <w:rPr>
                <w:rFonts w:ascii="Arial" w:eastAsia="Times New Roman" w:hAnsi="Arial" w:cs="Arial"/>
                <w:lang w:bidi="ar-SA"/>
              </w:rPr>
              <w:t xml:space="preserve">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870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Резервный фонд администрации Колыванского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9900010060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9900010060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9900010060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190 100,00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216 800,00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190 100,00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216 800,00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190 100,00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216 800,00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190 100,00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216 800,00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177 100,00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189 100,00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196 800,00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177 100,00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189 100,00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196 800,00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19 900,00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20 000,00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19 900,00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37 404,00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34 404,00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34 404,00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Предупреждение и ликвидация чрезвычайных ситуаций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34 404,00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28 000,00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28 000,00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6 404,00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6 404,00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Мероприятия по предупреждению терроризма и экстремизма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9900011020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9900011020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9900011020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1 443 868,56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1 443 868,56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1 443 868,56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Мероприятия в области содержание автомобильных дорог в границах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9900012161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1 343 868,56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9900012161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1 343 868,56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9900012161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1 343 868,56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1 269 000,00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1 751 000,00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Мероприятия по кадастровым работам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9900012162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9900012162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9900012162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249 100,00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249 100,00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249 100,00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Уличное освещение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234 100,00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234 100,00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234 100,00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Содержание мест захоронения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15 000,00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3 348 919,21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1 805 832,00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1 864 522,00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3 348 919,21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1 805 832,00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1 864 522,00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3 348 919,21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1 805 832,00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1 864 522,00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Мероприяти</w:t>
            </w:r>
            <w:r w:rsidR="002E37AC">
              <w:rPr>
                <w:rFonts w:ascii="Arial" w:eastAsia="Times New Roman" w:hAnsi="Arial" w:cs="Arial"/>
                <w:lang w:bidi="ar-SA"/>
              </w:rPr>
              <w:t>я</w:t>
            </w:r>
            <w:r w:rsidRPr="00F81194">
              <w:rPr>
                <w:rFonts w:ascii="Arial" w:eastAsia="Times New Roman" w:hAnsi="Arial" w:cs="Arial"/>
                <w:lang w:bidi="ar-SA"/>
              </w:rPr>
              <w:t xml:space="preserve">, на обеспечение деятельности </w:t>
            </w:r>
            <w:r w:rsidR="002E37AC" w:rsidRPr="00F81194">
              <w:rPr>
                <w:rFonts w:ascii="Arial" w:eastAsia="Times New Roman" w:hAnsi="Arial" w:cs="Arial"/>
                <w:lang w:bidi="ar-SA"/>
              </w:rPr>
              <w:t>подведомственных</w:t>
            </w:r>
            <w:r w:rsidRPr="00F81194">
              <w:rPr>
                <w:rFonts w:ascii="Arial" w:eastAsia="Times New Roman" w:hAnsi="Arial" w:cs="Arial"/>
                <w:lang w:bidi="ar-SA"/>
              </w:rPr>
              <w:t xml:space="preserve">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3 181 919,21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1 805 832,00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1 864 522,00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1 988 400,00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1 988 400,00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1 229 800,00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1 193 519,21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576 032,00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634 722,00</w:t>
            </w:r>
          </w:p>
        </w:tc>
      </w:tr>
      <w:tr w:rsidR="00F81194" w:rsidRPr="00F81194" w:rsidTr="00F81194">
        <w:trPr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1 193 519,21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576 032,00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634 722,00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9900070510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167 000,00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9900070510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167 000,00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9900070510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167 000,00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Доплаты к пенсиям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9900017100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9900017100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9900017100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310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534 750,00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200 000,00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9990000000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 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9990000000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900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9990000000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0,00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169 545,00</w:t>
            </w:r>
          </w:p>
        </w:tc>
        <w:tc>
          <w:tcPr>
            <w:tcW w:w="2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381 515,00</w:t>
            </w:r>
          </w:p>
        </w:tc>
      </w:tr>
      <w:tr w:rsidR="00F81194" w:rsidRPr="00F81194" w:rsidTr="00F81194">
        <w:trPr>
          <w:trHeight w:val="270"/>
        </w:trPr>
        <w:tc>
          <w:tcPr>
            <w:tcW w:w="94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Итого расходов</w:t>
            </w:r>
          </w:p>
        </w:tc>
        <w:tc>
          <w:tcPr>
            <w:tcW w:w="170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10 130 119,77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6 781 800,00</w:t>
            </w:r>
          </w:p>
        </w:tc>
        <w:tc>
          <w:tcPr>
            <w:tcW w:w="27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7 630 300,00</w:t>
            </w:r>
          </w:p>
        </w:tc>
      </w:tr>
      <w:tr w:rsidR="00F81194" w:rsidRPr="00F81194" w:rsidTr="00F81194">
        <w:trPr>
          <w:gridAfter w:val="1"/>
          <w:wAfter w:w="344" w:type="dxa"/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  <w:p w:rsid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  <w:p w:rsid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  <w:p w:rsid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  <w:p w:rsid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  <w:p w:rsid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Приложение № 3</w:t>
            </w:r>
          </w:p>
        </w:tc>
      </w:tr>
      <w:tr w:rsidR="00F81194" w:rsidRPr="00F81194" w:rsidTr="00F81194">
        <w:trPr>
          <w:gridAfter w:val="1"/>
          <w:wAfter w:w="344" w:type="dxa"/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 решению сессии совета депутатов</w:t>
            </w:r>
          </w:p>
        </w:tc>
      </w:tr>
      <w:tr w:rsidR="00F81194" w:rsidRPr="00F81194" w:rsidTr="00F81194">
        <w:trPr>
          <w:gridAfter w:val="1"/>
          <w:wAfter w:w="344" w:type="dxa"/>
          <w:trHeight w:val="24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Кандауровского сельсовета Колыванского района № 230 от21.02.25_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"О бюджете Кандауровского сельсовета Колыванского района </w:t>
            </w:r>
            <w:proofErr w:type="gramStart"/>
            <w:r w:rsidRPr="00F81194">
              <w:rPr>
                <w:rFonts w:ascii="Arial" w:eastAsia="Times New Roman" w:hAnsi="Arial" w:cs="Arial"/>
                <w:lang w:bidi="ar-SA"/>
              </w:rPr>
              <w:t>на</w:t>
            </w:r>
            <w:proofErr w:type="gramEnd"/>
            <w:r w:rsidRPr="00F81194">
              <w:rPr>
                <w:rFonts w:ascii="Arial" w:eastAsia="Times New Roman" w:hAnsi="Arial" w:cs="Arial"/>
                <w:lang w:bidi="ar-SA"/>
              </w:rPr>
              <w:t xml:space="preserve">  </w:t>
            </w:r>
          </w:p>
        </w:tc>
      </w:tr>
      <w:tr w:rsidR="00F81194" w:rsidRPr="00F81194" w:rsidTr="00F81194">
        <w:trPr>
          <w:gridAfter w:val="1"/>
          <w:wAfter w:w="344" w:type="dxa"/>
          <w:trHeight w:val="24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2025 год и плановый период 2026 и 2027 годов"</w:t>
            </w:r>
          </w:p>
        </w:tc>
      </w:tr>
      <w:tr w:rsidR="00F81194" w:rsidRPr="00F81194" w:rsidTr="00F81194">
        <w:trPr>
          <w:gridAfter w:val="1"/>
          <w:wAfter w:w="344" w:type="dxa"/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</w:tr>
      <w:tr w:rsidR="00F81194" w:rsidRPr="00F81194" w:rsidTr="00F81194">
        <w:trPr>
          <w:gridAfter w:val="1"/>
          <w:wAfter w:w="344" w:type="dxa"/>
          <w:trHeight w:val="240"/>
        </w:trPr>
        <w:tc>
          <w:tcPr>
            <w:tcW w:w="1520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ВЕДОМСТВЕННАЯ СТРУКТУРА РАСХОДОВ РАЙОННОГО БЮДЖЕТА НА 2025 ГОД И ПЛАНОВЫЙ ПЕРИОД 2026</w:t>
            </w: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И</w:t>
            </w:r>
            <w:proofErr w:type="gramEnd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2027 ГОДОВ</w:t>
            </w:r>
          </w:p>
        </w:tc>
      </w:tr>
      <w:tr w:rsidR="00F81194" w:rsidRPr="00F81194" w:rsidTr="00F81194">
        <w:trPr>
          <w:gridAfter w:val="1"/>
          <w:wAfter w:w="344" w:type="dxa"/>
          <w:trHeight w:val="2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</w:p>
        </w:tc>
      </w:tr>
      <w:tr w:rsidR="00F81194" w:rsidRPr="00F81194" w:rsidTr="00F81194">
        <w:trPr>
          <w:gridAfter w:val="1"/>
          <w:wAfter w:w="344" w:type="dxa"/>
          <w:trHeight w:val="225"/>
        </w:trPr>
        <w:tc>
          <w:tcPr>
            <w:tcW w:w="15202" w:type="dxa"/>
            <w:gridSpan w:val="2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руб.</w:t>
            </w:r>
          </w:p>
        </w:tc>
      </w:tr>
      <w:tr w:rsidR="00F81194" w:rsidRPr="00F81194" w:rsidTr="00F81194">
        <w:trPr>
          <w:gridAfter w:val="1"/>
          <w:wAfter w:w="344" w:type="dxa"/>
          <w:trHeight w:val="255"/>
        </w:trPr>
        <w:tc>
          <w:tcPr>
            <w:tcW w:w="42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Наименование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ГРБС</w:t>
            </w:r>
          </w:p>
        </w:tc>
        <w:tc>
          <w:tcPr>
            <w:tcW w:w="9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РЗ</w:t>
            </w:r>
          </w:p>
        </w:tc>
        <w:tc>
          <w:tcPr>
            <w:tcW w:w="110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ПР</w:t>
            </w:r>
            <w:proofErr w:type="gramEnd"/>
          </w:p>
        </w:tc>
        <w:tc>
          <w:tcPr>
            <w:tcW w:w="1551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ЦСР</w:t>
            </w:r>
          </w:p>
        </w:tc>
        <w:tc>
          <w:tcPr>
            <w:tcW w:w="98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ВР</w:t>
            </w:r>
          </w:p>
        </w:tc>
        <w:tc>
          <w:tcPr>
            <w:tcW w:w="172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Сумма 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Сумма</w:t>
            </w:r>
          </w:p>
        </w:tc>
      </w:tr>
      <w:tr w:rsidR="00F81194" w:rsidRPr="00F81194" w:rsidTr="00F81194">
        <w:trPr>
          <w:gridAfter w:val="1"/>
          <w:wAfter w:w="344" w:type="dxa"/>
          <w:trHeight w:val="270"/>
        </w:trPr>
        <w:tc>
          <w:tcPr>
            <w:tcW w:w="42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10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551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98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2025 год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2026 год</w:t>
            </w:r>
          </w:p>
        </w:tc>
        <w:tc>
          <w:tcPr>
            <w:tcW w:w="18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2027 год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2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3</w:t>
            </w:r>
          </w:p>
        </w:tc>
        <w:tc>
          <w:tcPr>
            <w:tcW w:w="11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4</w:t>
            </w: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5</w:t>
            </w:r>
          </w:p>
        </w:tc>
        <w:tc>
          <w:tcPr>
            <w:tcW w:w="9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6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7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8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Администрация Кандауровского сельсовета Колыванского района Новосибирской области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10 130 119,77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6 781 800,00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7 630 300,00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ОБЩЕГОСУДАРСТВЕННЫЕ ВОПРОСЫ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4 325 978,00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3 028 423,00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3 016 463,00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02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02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02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1 322 678,00 </w:t>
            </w:r>
          </w:p>
        </w:tc>
      </w:tr>
      <w:tr w:rsidR="00F81194" w:rsidRPr="00F81194" w:rsidTr="00F81194">
        <w:trPr>
          <w:gridAfter w:val="1"/>
          <w:wAfter w:w="344" w:type="dxa"/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1 322 678,00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1 322 678,00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1 322 678,00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1 322 678,00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1 322 678,00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1 322 678,00 </w:t>
            </w:r>
          </w:p>
        </w:tc>
      </w:tr>
      <w:tr w:rsidR="00F81194" w:rsidRPr="00F81194" w:rsidTr="00F81194">
        <w:trPr>
          <w:gridAfter w:val="1"/>
          <w:wAfter w:w="344" w:type="dxa"/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2 629 400,00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1 630 545,00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1 618 585,00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2 629 400,00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1 630 545,00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1 618 585,00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2 629 300,00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1 630 445,00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1 618 485,00 </w:t>
            </w:r>
          </w:p>
        </w:tc>
      </w:tr>
      <w:tr w:rsidR="00F81194" w:rsidRPr="00F81194" w:rsidTr="00F81194">
        <w:trPr>
          <w:gridAfter w:val="1"/>
          <w:wAfter w:w="344" w:type="dxa"/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2 270 900,00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1 500 000,00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2 270 900,00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1 500 000,00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Закупка товаров, работ и услуг для </w:t>
            </w: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328 900,00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330 445,00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118 485,00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328 900,00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330 445,00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118 485,00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29 500,00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Уплата налогов, сборов и иных платежей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29 500,00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Решение вопросов в сфере административных правонарушений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100,00 </w:t>
            </w:r>
          </w:p>
        </w:tc>
      </w:tr>
      <w:tr w:rsidR="00F81194" w:rsidRPr="00F81194" w:rsidTr="00F81194">
        <w:trPr>
          <w:gridAfter w:val="1"/>
          <w:wAfter w:w="344" w:type="dxa"/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70 200,00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70 200,00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70 200,00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70 200,00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70 200,00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70 200,00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функций контрольн</w:t>
            </w:r>
            <w:proofErr w:type="gramStart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о-</w:t>
            </w:r>
            <w:proofErr w:type="gramEnd"/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 счетного органа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15 700,00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15 700,00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15 700,00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15 700,00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15 700,00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межбюджетные трансферты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15 700,00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15 700,00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функций по внутреннему контролю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9900010042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54 500,00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54 500,00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54 500,00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Межбюджетные трансферты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54 500,00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54 500,00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54 500,00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Иные межбюджетные трансферты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06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9900010042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54 500,00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54 500,00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54 500,00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Обеспечение проведения выборов и референдумов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07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198 700,00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07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198 700,00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Расходы на обеспечение мероприятий, направленных на подготовку и проведение выборов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07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198 700,00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198 700,00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Специальные расходы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07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880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198 700,00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Резервные фонды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Резервный фонд администрации муниципальных образований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Резервные средства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870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Другие общегосударственные вопросы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Резервный фонд администрации Колыванского района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9900010060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9900010060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9900010060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НАЦИОНАЛЬНАЯ ОБОРОНА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190 100,00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216 800,00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190 100,00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216 800,00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190 100,00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216 800,00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190 100,00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216 800,00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177 100,00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189 100,00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196 800,00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177 100,00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189 100,00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196 800,00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13 000,00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19 900,00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13 000,00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19 900,00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37 404,00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91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34 404,00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Непрограммные направления </w:t>
            </w: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34 404,00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Предупреждение и ликвидация чрезвычайных ситуаций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9900011010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34 404,00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28 000,00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28 000,00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бюджетные ассигнования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6 404,00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Уплата налогов, сборов и иных платежей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6 404,00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Мероприятия по предупреждению терроризма и экстремизма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9900011020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9900011020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НАЦИОНАЛЬНАЯ ЭКОНОМИКА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1 443 868,56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1 269 000,00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1 751 000,00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Дорожное хозяйство (дорожные фонды)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1 443 868,56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1 269 000,00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1 751 000,00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1 443 868,56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1 269 000,00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1 751 000,00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lastRenderedPageBreak/>
              <w:t>Мероприятия в области содержание автомобильных дорог в границах поселений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9900012161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1 343 868,56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1 269 000,00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1 751 000,00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1 343 868,56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1 269 000,00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1 751 000,00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1 343 868,56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1 269 000,00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1 751 000,00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Мероприятия по кадастровым работам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9900012162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9900012162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ЖИЛИЩНО-КОММУНАЛЬНОЕ ХОЗЯЙСТВО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249 100,00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Благоустройство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249 100,00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249 100,00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Уличное освещение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9900015010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234 100,00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234 100,00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234 100,00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Содержание мест захоронения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9900015030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Закупка товаров, работ и услуг для обеспечения государственных </w:t>
            </w: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03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9900015030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15 000,00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КУЛЬТУРА, КИНЕМАТОГРАФИЯ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3 348 919,21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1 805 832,00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1 864 522,00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Культура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3 348 919,21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1 805 832,00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1 864 522,00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3 348 919,21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1 805 832,00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1 864 522,00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Мероприяти</w:t>
            </w:r>
            <w:r>
              <w:rPr>
                <w:rFonts w:ascii="Arial" w:eastAsia="Times New Roman" w:hAnsi="Arial" w:cs="Arial"/>
                <w:b/>
                <w:bCs/>
                <w:lang w:bidi="ar-SA"/>
              </w:rPr>
              <w:t>я</w:t>
            </w: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, на обеспечение деятельности подведомственных учреждений культуры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9900010110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3 181 919,21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1 805 832,00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1 864 522,00 </w:t>
            </w:r>
          </w:p>
        </w:tc>
      </w:tr>
      <w:tr w:rsidR="00F81194" w:rsidRPr="00F81194" w:rsidTr="00F81194">
        <w:trPr>
          <w:gridAfter w:val="1"/>
          <w:wAfter w:w="344" w:type="dxa"/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1 988 400,00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1 229 800,00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1 229 800,00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1 988 400,00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1 229 800,00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1 229 800,00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1 193 519,21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576 032,00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634 722,00 </w:t>
            </w:r>
          </w:p>
        </w:tc>
      </w:tr>
      <w:tr w:rsidR="00F81194" w:rsidRPr="00F81194" w:rsidTr="00F81194">
        <w:trPr>
          <w:gridAfter w:val="1"/>
          <w:wAfter w:w="344" w:type="dxa"/>
          <w:trHeight w:val="69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9900010110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1 193 519,21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576 032,00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634 722,00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Обеспечение сбалансированности местных бюджетов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167 000,00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114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167 000,00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Расходы на выплаты персоналу казенных учреждений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08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167 000,00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СОЦИАЛЬНАЯ ПОЛИТИКА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534 750,00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Пенсионное обеспечение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534 750,00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534 750,00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Доплаты к пенсиям муниципальных служащих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10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9900017100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534 750,00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9900017100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534 750,00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01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9900017100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310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534 750,00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200 000,00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200 000,00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УСЛОВНО УТВЕРЖДЕННЫЕ РАСХОДЫ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169 545,00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381 515,00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Условно утвержденные расходы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169 545,00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381 515,00 </w:t>
            </w:r>
          </w:p>
        </w:tc>
      </w:tr>
      <w:tr w:rsidR="00F81194" w:rsidRPr="00F81194" w:rsidTr="00F81194">
        <w:trPr>
          <w:gridAfter w:val="1"/>
          <w:wAfter w:w="344" w:type="dxa"/>
          <w:trHeight w:val="465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Непрограммные направления районного бюджета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169 545,00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381 515,00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Условно утвержденные расходы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9990000000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169 545,00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381 515,00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9990000000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169 545,00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381 515,00 </w:t>
            </w:r>
          </w:p>
        </w:tc>
      </w:tr>
      <w:tr w:rsidR="00F81194" w:rsidRPr="00F81194" w:rsidTr="00F81194">
        <w:trPr>
          <w:gridAfter w:val="1"/>
          <w:wAfter w:w="344" w:type="dxa"/>
          <w:trHeight w:val="300"/>
        </w:trPr>
        <w:tc>
          <w:tcPr>
            <w:tcW w:w="4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Условно утвержденные расходы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003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9990000000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>990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0,00 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169 545,00 </w:t>
            </w:r>
          </w:p>
        </w:tc>
        <w:tc>
          <w:tcPr>
            <w:tcW w:w="1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lang w:bidi="ar-SA"/>
              </w:rPr>
            </w:pPr>
            <w:r w:rsidRPr="00F81194">
              <w:rPr>
                <w:rFonts w:ascii="Arial" w:eastAsia="Times New Roman" w:hAnsi="Arial" w:cs="Arial"/>
                <w:lang w:bidi="ar-SA"/>
              </w:rPr>
              <w:t xml:space="preserve">381 515,00 </w:t>
            </w:r>
          </w:p>
        </w:tc>
      </w:tr>
      <w:tr w:rsidR="00F81194" w:rsidRPr="00F81194" w:rsidTr="00F81194">
        <w:trPr>
          <w:gridAfter w:val="1"/>
          <w:wAfter w:w="344" w:type="dxa"/>
          <w:trHeight w:val="270"/>
        </w:trPr>
        <w:tc>
          <w:tcPr>
            <w:tcW w:w="989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>Итого расходов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10 130 119,77 </w:t>
            </w:r>
          </w:p>
        </w:tc>
        <w:tc>
          <w:tcPr>
            <w:tcW w:w="1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6 781 800,00 </w:t>
            </w:r>
          </w:p>
        </w:tc>
        <w:tc>
          <w:tcPr>
            <w:tcW w:w="18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194" w:rsidRPr="00F81194" w:rsidRDefault="00F81194" w:rsidP="00F81194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F81194">
              <w:rPr>
                <w:rFonts w:ascii="Arial" w:eastAsia="Times New Roman" w:hAnsi="Arial" w:cs="Arial"/>
                <w:b/>
                <w:bCs/>
                <w:lang w:bidi="ar-SA"/>
              </w:rPr>
              <w:t xml:space="preserve">7 630 300,00 </w:t>
            </w:r>
          </w:p>
        </w:tc>
      </w:tr>
    </w:tbl>
    <w:p w:rsidR="00F81194" w:rsidRDefault="00F81194" w:rsidP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left"/>
        <w:rPr>
          <w:b w:val="0"/>
          <w:i w:val="0"/>
        </w:rPr>
        <w:sectPr w:rsidR="00F81194" w:rsidSect="00F81194">
          <w:pgSz w:w="16840" w:h="11900" w:orient="landscape"/>
          <w:pgMar w:top="522" w:right="1559" w:bottom="1372" w:left="1196" w:header="0" w:footer="6" w:gutter="0"/>
          <w:cols w:space="720"/>
          <w:titlePg/>
          <w:docGrid w:linePitch="360"/>
        </w:sectPr>
      </w:pPr>
    </w:p>
    <w:p w:rsidR="00F81194" w:rsidRPr="00F81194" w:rsidRDefault="00F81194" w:rsidP="00F81194">
      <w:pPr>
        <w:jc w:val="right"/>
        <w:rPr>
          <w:rFonts w:ascii="Arial" w:hAnsi="Arial" w:cs="Arial"/>
          <w:b/>
        </w:rPr>
      </w:pPr>
      <w:r w:rsidRPr="00F81194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</w:t>
      </w:r>
      <w:r w:rsidRPr="00F81194">
        <w:rPr>
          <w:rFonts w:ascii="Arial" w:hAnsi="Arial" w:cs="Arial"/>
          <w:b/>
        </w:rPr>
        <w:t xml:space="preserve">Приложение № 4                      </w:t>
      </w:r>
    </w:p>
    <w:p w:rsidR="00F81194" w:rsidRPr="00F81194" w:rsidRDefault="00F81194" w:rsidP="00F81194">
      <w:pPr>
        <w:ind w:left="4956" w:firstLine="708"/>
        <w:jc w:val="right"/>
        <w:rPr>
          <w:rFonts w:ascii="Arial" w:hAnsi="Arial" w:cs="Arial"/>
        </w:rPr>
      </w:pPr>
      <w:r w:rsidRPr="00F81194">
        <w:rPr>
          <w:rFonts w:ascii="Arial" w:hAnsi="Arial" w:cs="Arial"/>
        </w:rPr>
        <w:t xml:space="preserve">к решению   сессии </w:t>
      </w:r>
    </w:p>
    <w:p w:rsidR="00F81194" w:rsidRPr="00F81194" w:rsidRDefault="00F81194" w:rsidP="00F81194">
      <w:pPr>
        <w:ind w:left="4956" w:firstLine="708"/>
        <w:jc w:val="right"/>
        <w:rPr>
          <w:rFonts w:ascii="Arial" w:hAnsi="Arial" w:cs="Arial"/>
        </w:rPr>
      </w:pPr>
      <w:r w:rsidRPr="00F81194">
        <w:rPr>
          <w:rFonts w:ascii="Arial" w:hAnsi="Arial" w:cs="Arial"/>
        </w:rPr>
        <w:t>Совета    депутатов Кандауровского сельсовета</w:t>
      </w:r>
    </w:p>
    <w:p w:rsidR="00F81194" w:rsidRPr="00F81194" w:rsidRDefault="00F81194" w:rsidP="00F81194">
      <w:pPr>
        <w:ind w:left="4956" w:firstLine="708"/>
        <w:jc w:val="right"/>
        <w:rPr>
          <w:rFonts w:ascii="Arial" w:hAnsi="Arial" w:cs="Arial"/>
        </w:rPr>
      </w:pPr>
      <w:r w:rsidRPr="00F81194">
        <w:rPr>
          <w:rFonts w:ascii="Arial" w:hAnsi="Arial" w:cs="Arial"/>
        </w:rPr>
        <w:t xml:space="preserve">Колыванского   района </w:t>
      </w:r>
    </w:p>
    <w:p w:rsidR="00F81194" w:rsidRPr="00F81194" w:rsidRDefault="00F81194" w:rsidP="00F81194">
      <w:pPr>
        <w:ind w:left="4956" w:firstLine="708"/>
        <w:jc w:val="right"/>
        <w:rPr>
          <w:rFonts w:ascii="Arial" w:hAnsi="Arial" w:cs="Arial"/>
        </w:rPr>
      </w:pPr>
      <w:r w:rsidRPr="00F81194">
        <w:rPr>
          <w:rFonts w:ascii="Arial" w:hAnsi="Arial" w:cs="Arial"/>
        </w:rPr>
        <w:t xml:space="preserve">от 21.01.2025г  №230     </w:t>
      </w:r>
    </w:p>
    <w:p w:rsidR="00F81194" w:rsidRPr="00F81194" w:rsidRDefault="00F81194" w:rsidP="00F81194">
      <w:pPr>
        <w:jc w:val="center"/>
        <w:rPr>
          <w:rFonts w:ascii="Arial" w:hAnsi="Arial" w:cs="Arial"/>
          <w:b/>
        </w:rPr>
      </w:pPr>
      <w:r w:rsidRPr="00F81194">
        <w:rPr>
          <w:rFonts w:ascii="Arial" w:hAnsi="Arial" w:cs="Arial"/>
          <w:b/>
        </w:rPr>
        <w:t>Источники финансирования дефицита бюджета Кандауровского сельсовета на 2025</w:t>
      </w:r>
      <w:r>
        <w:rPr>
          <w:rFonts w:ascii="Arial" w:hAnsi="Arial" w:cs="Arial"/>
          <w:b/>
        </w:rPr>
        <w:t xml:space="preserve"> </w:t>
      </w:r>
      <w:r w:rsidRPr="00F81194">
        <w:rPr>
          <w:rFonts w:ascii="Arial" w:hAnsi="Arial" w:cs="Arial"/>
          <w:b/>
        </w:rPr>
        <w:t xml:space="preserve">и плановый период 2026г и 2027г                    </w:t>
      </w:r>
    </w:p>
    <w:p w:rsidR="00F81194" w:rsidRPr="00F81194" w:rsidRDefault="00F81194" w:rsidP="00F81194">
      <w:pPr>
        <w:tabs>
          <w:tab w:val="left" w:pos="2100"/>
        </w:tabs>
        <w:jc w:val="right"/>
        <w:rPr>
          <w:rFonts w:ascii="Arial" w:hAnsi="Arial" w:cs="Arial"/>
          <w:b/>
        </w:rPr>
      </w:pPr>
      <w:r w:rsidRPr="00F81194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                                       </w:t>
      </w:r>
      <w:r w:rsidRPr="00F81194">
        <w:rPr>
          <w:rFonts w:ascii="Arial" w:hAnsi="Arial" w:cs="Arial"/>
          <w:b/>
        </w:rPr>
        <w:t>(</w:t>
      </w:r>
      <w:proofErr w:type="spellStart"/>
      <w:r w:rsidRPr="00F81194">
        <w:rPr>
          <w:rFonts w:ascii="Arial" w:hAnsi="Arial" w:cs="Arial"/>
          <w:b/>
        </w:rPr>
        <w:t>тыс</w:t>
      </w:r>
      <w:proofErr w:type="gramStart"/>
      <w:r w:rsidRPr="00F81194">
        <w:rPr>
          <w:rFonts w:ascii="Arial" w:hAnsi="Arial" w:cs="Arial"/>
          <w:b/>
        </w:rPr>
        <w:t>.р</w:t>
      </w:r>
      <w:proofErr w:type="gramEnd"/>
      <w:r w:rsidRPr="00F81194">
        <w:rPr>
          <w:rFonts w:ascii="Arial" w:hAnsi="Arial" w:cs="Arial"/>
          <w:b/>
        </w:rPr>
        <w:t>уб</w:t>
      </w:r>
      <w:proofErr w:type="spellEnd"/>
      <w:r w:rsidRPr="00F81194">
        <w:rPr>
          <w:rFonts w:ascii="Arial" w:hAnsi="Arial" w:cs="Arial"/>
          <w:b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09"/>
        <w:gridCol w:w="2551"/>
        <w:gridCol w:w="1418"/>
        <w:gridCol w:w="1275"/>
        <w:gridCol w:w="1524"/>
      </w:tblGrid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tabs>
                <w:tab w:val="left" w:pos="750"/>
              </w:tabs>
              <w:ind w:firstLine="708"/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ind w:firstLine="708"/>
              <w:jc w:val="center"/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  <w:r w:rsidRPr="00F81194">
              <w:rPr>
                <w:rFonts w:ascii="Arial" w:hAnsi="Arial" w:cs="Arial"/>
                <w:b/>
              </w:rPr>
              <w:t>Наименование показателя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  <w:r w:rsidRPr="00F81194">
              <w:rPr>
                <w:rFonts w:ascii="Arial" w:hAnsi="Arial" w:cs="Arial"/>
                <w:b/>
              </w:rPr>
              <w:t>Код строки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  <w:r w:rsidRPr="00F81194">
              <w:rPr>
                <w:rFonts w:ascii="Arial" w:hAnsi="Arial" w:cs="Arial"/>
                <w:b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</w:tcPr>
          <w:p w:rsidR="00F81194" w:rsidRPr="00F81194" w:rsidRDefault="00F81194" w:rsidP="00F81194">
            <w:pPr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rPr>
                <w:rFonts w:ascii="Arial" w:hAnsi="Arial" w:cs="Arial"/>
                <w:b/>
              </w:rPr>
            </w:pPr>
            <w:r w:rsidRPr="00F81194">
              <w:rPr>
                <w:rFonts w:ascii="Arial" w:hAnsi="Arial" w:cs="Arial"/>
                <w:b/>
              </w:rPr>
              <w:t>2025г.</w:t>
            </w:r>
          </w:p>
          <w:p w:rsidR="00F81194" w:rsidRPr="00F81194" w:rsidRDefault="00F81194" w:rsidP="00F81194">
            <w:pPr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tabs>
                <w:tab w:val="left" w:pos="750"/>
              </w:tabs>
              <w:jc w:val="center"/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  <w:r w:rsidRPr="00F81194">
              <w:rPr>
                <w:rFonts w:ascii="Arial" w:hAnsi="Arial" w:cs="Arial"/>
                <w:b/>
              </w:rPr>
              <w:t>2026г.</w:t>
            </w: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rPr>
                <w:rFonts w:ascii="Arial" w:hAnsi="Arial" w:cs="Arial"/>
                <w:b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  <w:r w:rsidRPr="00F81194">
              <w:rPr>
                <w:rFonts w:ascii="Arial" w:hAnsi="Arial" w:cs="Arial"/>
                <w:b/>
              </w:rPr>
              <w:t>2027г.</w:t>
            </w: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center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center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F81194" w:rsidRPr="00F81194" w:rsidRDefault="00F81194" w:rsidP="00F81194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5</w:t>
            </w:r>
          </w:p>
        </w:tc>
        <w:tc>
          <w:tcPr>
            <w:tcW w:w="1524" w:type="dxa"/>
          </w:tcPr>
          <w:p w:rsidR="00F81194" w:rsidRPr="00F81194" w:rsidRDefault="00F81194" w:rsidP="00F81194">
            <w:pPr>
              <w:jc w:val="center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6</w:t>
            </w: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  <w:r w:rsidRPr="00F81194">
              <w:rPr>
                <w:rFonts w:ascii="Arial" w:hAnsi="Arial" w:cs="Arial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500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684819,77</w:t>
            </w: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0,0</w:t>
            </w:r>
          </w:p>
        </w:tc>
        <w:tc>
          <w:tcPr>
            <w:tcW w:w="1524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0,0</w:t>
            </w:r>
          </w:p>
        </w:tc>
      </w:tr>
      <w:tr w:rsidR="00F81194" w:rsidRPr="00F81194" w:rsidTr="00F81194">
        <w:trPr>
          <w:trHeight w:val="193"/>
        </w:trPr>
        <w:tc>
          <w:tcPr>
            <w:tcW w:w="2093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в том числе: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источники внутреннего финансирования бюджета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520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</w:tr>
      <w:tr w:rsidR="00F81194" w:rsidRPr="00F81194" w:rsidTr="00F81194">
        <w:trPr>
          <w:trHeight w:val="290"/>
        </w:trPr>
        <w:tc>
          <w:tcPr>
            <w:tcW w:w="2093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из них: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tabs>
                <w:tab w:val="left" w:pos="75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источники внешнего финансирования бюджета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620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jc w:val="center"/>
              <w:rPr>
                <w:rFonts w:ascii="Arial" w:hAnsi="Arial" w:cs="Arial"/>
              </w:rPr>
            </w:pP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из них: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изменение остатков средств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700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увеличение остатков средств, всего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710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003 01 05 02 01 10 0000 510</w:t>
            </w: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-9445300,00</w:t>
            </w:r>
          </w:p>
        </w:tc>
        <w:tc>
          <w:tcPr>
            <w:tcW w:w="1275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-6781800,00</w:t>
            </w:r>
          </w:p>
        </w:tc>
        <w:tc>
          <w:tcPr>
            <w:tcW w:w="1524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-7630300,00</w:t>
            </w: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уменьшение остатков средств, всего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720</w:t>
            </w:r>
          </w:p>
        </w:tc>
        <w:tc>
          <w:tcPr>
            <w:tcW w:w="2551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10130119,77</w:t>
            </w:r>
          </w:p>
        </w:tc>
        <w:tc>
          <w:tcPr>
            <w:tcW w:w="1275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6781800,00</w:t>
            </w:r>
          </w:p>
        </w:tc>
        <w:tc>
          <w:tcPr>
            <w:tcW w:w="1524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>7630300,00</w:t>
            </w:r>
          </w:p>
        </w:tc>
      </w:tr>
      <w:tr w:rsidR="00F81194" w:rsidRPr="00F81194" w:rsidTr="00F81194">
        <w:tc>
          <w:tcPr>
            <w:tcW w:w="2093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 xml:space="preserve">уменьшение </w:t>
            </w:r>
            <w:r w:rsidRPr="00F81194">
              <w:rPr>
                <w:rFonts w:ascii="Arial" w:hAnsi="Arial" w:cs="Arial"/>
              </w:rPr>
              <w:lastRenderedPageBreak/>
              <w:t>прочих остатков денежных средств бюджетов сельских поселений</w:t>
            </w:r>
          </w:p>
        </w:tc>
        <w:tc>
          <w:tcPr>
            <w:tcW w:w="709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t xml:space="preserve">003 01 05 02 01 10 </w:t>
            </w:r>
            <w:r w:rsidRPr="00F81194">
              <w:rPr>
                <w:rFonts w:ascii="Arial" w:hAnsi="Arial" w:cs="Arial"/>
              </w:rPr>
              <w:lastRenderedPageBreak/>
              <w:t>0000 610</w:t>
            </w:r>
          </w:p>
        </w:tc>
        <w:tc>
          <w:tcPr>
            <w:tcW w:w="1418" w:type="dxa"/>
          </w:tcPr>
          <w:p w:rsidR="00F81194" w:rsidRPr="00F81194" w:rsidRDefault="00F81194" w:rsidP="00F81194">
            <w:pPr>
              <w:jc w:val="both"/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lastRenderedPageBreak/>
              <w:t>10130119,</w:t>
            </w:r>
            <w:r w:rsidRPr="00F81194">
              <w:rPr>
                <w:rFonts w:ascii="Arial" w:hAnsi="Arial" w:cs="Arial"/>
              </w:rPr>
              <w:lastRenderedPageBreak/>
              <w:t>77</w:t>
            </w:r>
          </w:p>
        </w:tc>
        <w:tc>
          <w:tcPr>
            <w:tcW w:w="1275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lastRenderedPageBreak/>
              <w:t>6781800,</w:t>
            </w:r>
            <w:r w:rsidRPr="00F81194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524" w:type="dxa"/>
          </w:tcPr>
          <w:p w:rsidR="00F81194" w:rsidRPr="00F81194" w:rsidRDefault="00F81194" w:rsidP="00F81194">
            <w:pPr>
              <w:rPr>
                <w:rFonts w:ascii="Arial" w:hAnsi="Arial" w:cs="Arial"/>
              </w:rPr>
            </w:pPr>
            <w:r w:rsidRPr="00F81194">
              <w:rPr>
                <w:rFonts w:ascii="Arial" w:hAnsi="Arial" w:cs="Arial"/>
              </w:rPr>
              <w:lastRenderedPageBreak/>
              <w:t>7630300,00</w:t>
            </w:r>
          </w:p>
        </w:tc>
      </w:tr>
    </w:tbl>
    <w:p w:rsidR="00F81194" w:rsidRPr="00F81194" w:rsidRDefault="00F81194" w:rsidP="00F81194">
      <w:pPr>
        <w:tabs>
          <w:tab w:val="left" w:pos="2100"/>
        </w:tabs>
        <w:jc w:val="center"/>
        <w:rPr>
          <w:rFonts w:ascii="Arial" w:hAnsi="Arial" w:cs="Arial"/>
        </w:rPr>
      </w:pPr>
    </w:p>
    <w:p w:rsidR="00F81194" w:rsidRPr="00F81194" w:rsidRDefault="00F81194" w:rsidP="00F81194">
      <w:pPr>
        <w:rPr>
          <w:rFonts w:ascii="Arial" w:hAnsi="Arial" w:cs="Arial"/>
        </w:rPr>
      </w:pPr>
    </w:p>
    <w:p w:rsidR="00F81194" w:rsidRPr="00F81194" w:rsidRDefault="00F81194" w:rsidP="00F81194">
      <w:pPr>
        <w:rPr>
          <w:rFonts w:ascii="Arial" w:hAnsi="Arial" w:cs="Arial"/>
        </w:rPr>
      </w:pPr>
    </w:p>
    <w:p w:rsidR="00F81194" w:rsidRPr="00F81194" w:rsidRDefault="00F81194" w:rsidP="00F81194">
      <w:pPr>
        <w:pStyle w:val="53"/>
        <w:shd w:val="clear" w:color="auto" w:fill="auto"/>
        <w:tabs>
          <w:tab w:val="left" w:leader="underscore" w:pos="701"/>
        </w:tabs>
        <w:spacing w:line="240" w:lineRule="auto"/>
        <w:jc w:val="left"/>
        <w:rPr>
          <w:rFonts w:ascii="Arial" w:hAnsi="Arial" w:cs="Arial"/>
          <w:b w:val="0"/>
          <w:i w:val="0"/>
        </w:rPr>
      </w:pPr>
    </w:p>
    <w:sectPr w:rsidR="00F81194" w:rsidRPr="00F81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74D" w:rsidRDefault="00FB774D">
      <w:r>
        <w:separator/>
      </w:r>
    </w:p>
  </w:endnote>
  <w:endnote w:type="continuationSeparator" w:id="0">
    <w:p w:rsidR="00FB774D" w:rsidRDefault="00FB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74D" w:rsidRDefault="00FB774D"/>
  </w:footnote>
  <w:footnote w:type="continuationSeparator" w:id="0">
    <w:p w:rsidR="00FB774D" w:rsidRDefault="00FB77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194" w:rsidRDefault="00F8119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68773CC" wp14:editId="55723AD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81194" w:rsidRDefault="00F81194">
                          <w:pPr>
                            <w:pStyle w:val="af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f6"/>
                            </w:rPr>
                            <w:fldChar w:fldCharType="begin"/>
                          </w:r>
                          <w:r>
                            <w:rPr>
                              <w:rStyle w:val="af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f6"/>
                            </w:rPr>
                            <w:fldChar w:fldCharType="separate"/>
                          </w:r>
                          <w:r w:rsidR="00F71642">
                            <w:rPr>
                              <w:rStyle w:val="af6"/>
                              <w:noProof/>
                            </w:rPr>
                            <w:t>4</w:t>
                          </w:r>
                          <w:r>
                            <w:rPr>
                              <w:rStyle w:val="af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5pt;margin-top:38.25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" filled="f" stroked="f">
              <v:textbox style="mso-fit-shape-to-text:t" inset="0,0,0,0">
                <w:txbxContent>
                  <w:p w:rsidR="00F81194" w:rsidRDefault="00F81194">
                    <w:pPr>
                      <w:pStyle w:val="af5"/>
                      <w:shd w:val="clear" w:color="auto" w:fill="auto"/>
                      <w:spacing w:line="240" w:lineRule="auto"/>
                    </w:pPr>
                    <w:r>
                      <w:rPr>
                        <w:rStyle w:val="af6"/>
                      </w:rPr>
                      <w:fldChar w:fldCharType="begin"/>
                    </w:r>
                    <w:r>
                      <w:rPr>
                        <w:rStyle w:val="af6"/>
                      </w:rPr>
                      <w:instrText xml:space="preserve"> PAGE \* MERGEFORMAT </w:instrText>
                    </w:r>
                    <w:r>
                      <w:rPr>
                        <w:rStyle w:val="af6"/>
                      </w:rPr>
                      <w:fldChar w:fldCharType="separate"/>
                    </w:r>
                    <w:r w:rsidR="00F71642">
                      <w:rPr>
                        <w:rStyle w:val="af6"/>
                        <w:noProof/>
                      </w:rPr>
                      <w:t>4</w:t>
                    </w:r>
                    <w:r>
                      <w:rPr>
                        <w:rStyle w:val="af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60A5C"/>
    <w:multiLevelType w:val="hybridMultilevel"/>
    <w:tmpl w:val="2D2684FE"/>
    <w:lvl w:ilvl="0" w:tplc="62EA4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DE10A0">
      <w:start w:val="1"/>
      <w:numFmt w:val="lowerLetter"/>
      <w:lvlText w:val="%2."/>
      <w:lvlJc w:val="left"/>
      <w:pPr>
        <w:ind w:left="1440" w:hanging="360"/>
      </w:pPr>
    </w:lvl>
    <w:lvl w:ilvl="2" w:tplc="2E327AE2">
      <w:start w:val="1"/>
      <w:numFmt w:val="lowerRoman"/>
      <w:lvlText w:val="%3."/>
      <w:lvlJc w:val="right"/>
      <w:pPr>
        <w:ind w:left="2160" w:hanging="180"/>
      </w:pPr>
    </w:lvl>
    <w:lvl w:ilvl="3" w:tplc="9E66344C">
      <w:start w:val="1"/>
      <w:numFmt w:val="decimal"/>
      <w:lvlText w:val="%4."/>
      <w:lvlJc w:val="left"/>
      <w:pPr>
        <w:ind w:left="2880" w:hanging="360"/>
      </w:pPr>
    </w:lvl>
    <w:lvl w:ilvl="4" w:tplc="B71A1262">
      <w:start w:val="1"/>
      <w:numFmt w:val="lowerLetter"/>
      <w:lvlText w:val="%5."/>
      <w:lvlJc w:val="left"/>
      <w:pPr>
        <w:ind w:left="3600" w:hanging="360"/>
      </w:pPr>
    </w:lvl>
    <w:lvl w:ilvl="5" w:tplc="8F927EAE">
      <w:start w:val="1"/>
      <w:numFmt w:val="lowerRoman"/>
      <w:lvlText w:val="%6."/>
      <w:lvlJc w:val="right"/>
      <w:pPr>
        <w:ind w:left="4320" w:hanging="180"/>
      </w:pPr>
    </w:lvl>
    <w:lvl w:ilvl="6" w:tplc="6804E9A8">
      <w:start w:val="1"/>
      <w:numFmt w:val="decimal"/>
      <w:lvlText w:val="%7."/>
      <w:lvlJc w:val="left"/>
      <w:pPr>
        <w:ind w:left="5040" w:hanging="360"/>
      </w:pPr>
    </w:lvl>
    <w:lvl w:ilvl="7" w:tplc="59D6F638">
      <w:start w:val="1"/>
      <w:numFmt w:val="lowerLetter"/>
      <w:lvlText w:val="%8."/>
      <w:lvlJc w:val="left"/>
      <w:pPr>
        <w:ind w:left="5760" w:hanging="360"/>
      </w:pPr>
    </w:lvl>
    <w:lvl w:ilvl="8" w:tplc="502C17D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40FEE"/>
    <w:multiLevelType w:val="hybridMultilevel"/>
    <w:tmpl w:val="85628B5C"/>
    <w:lvl w:ilvl="0" w:tplc="DF881AA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9F24BA54">
      <w:start w:val="1"/>
      <w:numFmt w:val="lowerLetter"/>
      <w:lvlText w:val="%2."/>
      <w:lvlJc w:val="left"/>
      <w:pPr>
        <w:ind w:left="1840" w:hanging="360"/>
      </w:pPr>
    </w:lvl>
    <w:lvl w:ilvl="2" w:tplc="A328E4EE">
      <w:start w:val="1"/>
      <w:numFmt w:val="lowerRoman"/>
      <w:lvlText w:val="%3."/>
      <w:lvlJc w:val="right"/>
      <w:pPr>
        <w:ind w:left="2560" w:hanging="180"/>
      </w:pPr>
    </w:lvl>
    <w:lvl w:ilvl="3" w:tplc="25E402A8">
      <w:start w:val="1"/>
      <w:numFmt w:val="decimal"/>
      <w:lvlText w:val="%4."/>
      <w:lvlJc w:val="left"/>
      <w:pPr>
        <w:ind w:left="3280" w:hanging="360"/>
      </w:pPr>
    </w:lvl>
    <w:lvl w:ilvl="4" w:tplc="550C48E4">
      <w:start w:val="1"/>
      <w:numFmt w:val="lowerLetter"/>
      <w:lvlText w:val="%5."/>
      <w:lvlJc w:val="left"/>
      <w:pPr>
        <w:ind w:left="4000" w:hanging="360"/>
      </w:pPr>
    </w:lvl>
    <w:lvl w:ilvl="5" w:tplc="D63AF762">
      <w:start w:val="1"/>
      <w:numFmt w:val="lowerRoman"/>
      <w:lvlText w:val="%6."/>
      <w:lvlJc w:val="right"/>
      <w:pPr>
        <w:ind w:left="4720" w:hanging="180"/>
      </w:pPr>
    </w:lvl>
    <w:lvl w:ilvl="6" w:tplc="103085B8">
      <w:start w:val="1"/>
      <w:numFmt w:val="decimal"/>
      <w:lvlText w:val="%7."/>
      <w:lvlJc w:val="left"/>
      <w:pPr>
        <w:ind w:left="5440" w:hanging="360"/>
      </w:pPr>
    </w:lvl>
    <w:lvl w:ilvl="7" w:tplc="7242EAF4">
      <w:start w:val="1"/>
      <w:numFmt w:val="lowerLetter"/>
      <w:lvlText w:val="%8."/>
      <w:lvlJc w:val="left"/>
      <w:pPr>
        <w:ind w:left="6160" w:hanging="360"/>
      </w:pPr>
    </w:lvl>
    <w:lvl w:ilvl="8" w:tplc="1730E46E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D270603"/>
    <w:multiLevelType w:val="hybridMultilevel"/>
    <w:tmpl w:val="B2CE39C2"/>
    <w:lvl w:ilvl="0" w:tplc="4414252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98023DC">
      <w:start w:val="1"/>
      <w:numFmt w:val="decimal"/>
      <w:lvlText w:val=""/>
      <w:lvlJc w:val="left"/>
    </w:lvl>
    <w:lvl w:ilvl="2" w:tplc="0F42B68C">
      <w:start w:val="1"/>
      <w:numFmt w:val="decimal"/>
      <w:lvlText w:val=""/>
      <w:lvlJc w:val="left"/>
    </w:lvl>
    <w:lvl w:ilvl="3" w:tplc="D150911C">
      <w:start w:val="1"/>
      <w:numFmt w:val="decimal"/>
      <w:lvlText w:val=""/>
      <w:lvlJc w:val="left"/>
    </w:lvl>
    <w:lvl w:ilvl="4" w:tplc="7C16C49C">
      <w:start w:val="1"/>
      <w:numFmt w:val="decimal"/>
      <w:lvlText w:val=""/>
      <w:lvlJc w:val="left"/>
    </w:lvl>
    <w:lvl w:ilvl="5" w:tplc="40C4159C">
      <w:start w:val="1"/>
      <w:numFmt w:val="decimal"/>
      <w:lvlText w:val=""/>
      <w:lvlJc w:val="left"/>
    </w:lvl>
    <w:lvl w:ilvl="6" w:tplc="5AFCE75A">
      <w:start w:val="1"/>
      <w:numFmt w:val="decimal"/>
      <w:lvlText w:val=""/>
      <w:lvlJc w:val="left"/>
    </w:lvl>
    <w:lvl w:ilvl="7" w:tplc="E75AFFC0">
      <w:start w:val="1"/>
      <w:numFmt w:val="decimal"/>
      <w:lvlText w:val=""/>
      <w:lvlJc w:val="left"/>
    </w:lvl>
    <w:lvl w:ilvl="8" w:tplc="1E7CC176">
      <w:start w:val="1"/>
      <w:numFmt w:val="decimal"/>
      <w:lvlText w:val=""/>
      <w:lvlJc w:val="left"/>
    </w:lvl>
  </w:abstractNum>
  <w:abstractNum w:abstractNumId="3">
    <w:nsid w:val="2A8D298B"/>
    <w:multiLevelType w:val="hybridMultilevel"/>
    <w:tmpl w:val="F4424040"/>
    <w:lvl w:ilvl="0" w:tplc="3DF6581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7B26E32">
      <w:start w:val="1"/>
      <w:numFmt w:val="decimal"/>
      <w:lvlText w:val=""/>
      <w:lvlJc w:val="left"/>
    </w:lvl>
    <w:lvl w:ilvl="2" w:tplc="DF008734">
      <w:start w:val="1"/>
      <w:numFmt w:val="decimal"/>
      <w:lvlText w:val=""/>
      <w:lvlJc w:val="left"/>
    </w:lvl>
    <w:lvl w:ilvl="3" w:tplc="766EE20E">
      <w:start w:val="1"/>
      <w:numFmt w:val="decimal"/>
      <w:lvlText w:val=""/>
      <w:lvlJc w:val="left"/>
    </w:lvl>
    <w:lvl w:ilvl="4" w:tplc="CD8AB62E">
      <w:start w:val="1"/>
      <w:numFmt w:val="decimal"/>
      <w:lvlText w:val=""/>
      <w:lvlJc w:val="left"/>
    </w:lvl>
    <w:lvl w:ilvl="5" w:tplc="A83A5A8E">
      <w:start w:val="1"/>
      <w:numFmt w:val="decimal"/>
      <w:lvlText w:val=""/>
      <w:lvlJc w:val="left"/>
    </w:lvl>
    <w:lvl w:ilvl="6" w:tplc="88221B88">
      <w:start w:val="1"/>
      <w:numFmt w:val="decimal"/>
      <w:lvlText w:val=""/>
      <w:lvlJc w:val="left"/>
    </w:lvl>
    <w:lvl w:ilvl="7" w:tplc="8AA441CC">
      <w:start w:val="1"/>
      <w:numFmt w:val="decimal"/>
      <w:lvlText w:val=""/>
      <w:lvlJc w:val="left"/>
    </w:lvl>
    <w:lvl w:ilvl="8" w:tplc="A4480AFC">
      <w:start w:val="1"/>
      <w:numFmt w:val="decimal"/>
      <w:lvlText w:val=""/>
      <w:lvlJc w:val="left"/>
    </w:lvl>
  </w:abstractNum>
  <w:abstractNum w:abstractNumId="4">
    <w:nsid w:val="2CB84C79"/>
    <w:multiLevelType w:val="hybridMultilevel"/>
    <w:tmpl w:val="1B2A75B6"/>
    <w:lvl w:ilvl="0" w:tplc="4824E53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4C18A8BE">
      <w:start w:val="1"/>
      <w:numFmt w:val="lowerLetter"/>
      <w:lvlText w:val="%2."/>
      <w:lvlJc w:val="left"/>
      <w:pPr>
        <w:ind w:left="1840" w:hanging="360"/>
      </w:pPr>
    </w:lvl>
    <w:lvl w:ilvl="2" w:tplc="0DD03B2E">
      <w:start w:val="1"/>
      <w:numFmt w:val="lowerRoman"/>
      <w:lvlText w:val="%3."/>
      <w:lvlJc w:val="right"/>
      <w:pPr>
        <w:ind w:left="2560" w:hanging="180"/>
      </w:pPr>
    </w:lvl>
    <w:lvl w:ilvl="3" w:tplc="CBF634D6">
      <w:start w:val="1"/>
      <w:numFmt w:val="decimal"/>
      <w:lvlText w:val="%4."/>
      <w:lvlJc w:val="left"/>
      <w:pPr>
        <w:ind w:left="3280" w:hanging="360"/>
      </w:pPr>
    </w:lvl>
    <w:lvl w:ilvl="4" w:tplc="671E5B40">
      <w:start w:val="1"/>
      <w:numFmt w:val="lowerLetter"/>
      <w:lvlText w:val="%5."/>
      <w:lvlJc w:val="left"/>
      <w:pPr>
        <w:ind w:left="4000" w:hanging="360"/>
      </w:pPr>
    </w:lvl>
    <w:lvl w:ilvl="5" w:tplc="3E6E6E60">
      <w:start w:val="1"/>
      <w:numFmt w:val="lowerRoman"/>
      <w:lvlText w:val="%6."/>
      <w:lvlJc w:val="right"/>
      <w:pPr>
        <w:ind w:left="4720" w:hanging="180"/>
      </w:pPr>
    </w:lvl>
    <w:lvl w:ilvl="6" w:tplc="E4F4125C">
      <w:start w:val="1"/>
      <w:numFmt w:val="decimal"/>
      <w:lvlText w:val="%7."/>
      <w:lvlJc w:val="left"/>
      <w:pPr>
        <w:ind w:left="5440" w:hanging="360"/>
      </w:pPr>
    </w:lvl>
    <w:lvl w:ilvl="7" w:tplc="D3D2A060">
      <w:start w:val="1"/>
      <w:numFmt w:val="lowerLetter"/>
      <w:lvlText w:val="%8."/>
      <w:lvlJc w:val="left"/>
      <w:pPr>
        <w:ind w:left="6160" w:hanging="360"/>
      </w:pPr>
    </w:lvl>
    <w:lvl w:ilvl="8" w:tplc="02AAA1A4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2D8164FA"/>
    <w:multiLevelType w:val="hybridMultilevel"/>
    <w:tmpl w:val="09A0957A"/>
    <w:lvl w:ilvl="0" w:tplc="D18C708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58CE120">
      <w:start w:val="1"/>
      <w:numFmt w:val="decimal"/>
      <w:lvlText w:val=""/>
      <w:lvlJc w:val="left"/>
    </w:lvl>
    <w:lvl w:ilvl="2" w:tplc="35F2CEDE">
      <w:start w:val="1"/>
      <w:numFmt w:val="decimal"/>
      <w:lvlText w:val=""/>
      <w:lvlJc w:val="left"/>
    </w:lvl>
    <w:lvl w:ilvl="3" w:tplc="A5624650">
      <w:start w:val="1"/>
      <w:numFmt w:val="decimal"/>
      <w:lvlText w:val=""/>
      <w:lvlJc w:val="left"/>
    </w:lvl>
    <w:lvl w:ilvl="4" w:tplc="C90A25E2">
      <w:start w:val="1"/>
      <w:numFmt w:val="decimal"/>
      <w:lvlText w:val=""/>
      <w:lvlJc w:val="left"/>
    </w:lvl>
    <w:lvl w:ilvl="5" w:tplc="B3069AAA">
      <w:start w:val="1"/>
      <w:numFmt w:val="decimal"/>
      <w:lvlText w:val=""/>
      <w:lvlJc w:val="left"/>
    </w:lvl>
    <w:lvl w:ilvl="6" w:tplc="1BD06536">
      <w:start w:val="1"/>
      <w:numFmt w:val="decimal"/>
      <w:lvlText w:val=""/>
      <w:lvlJc w:val="left"/>
    </w:lvl>
    <w:lvl w:ilvl="7" w:tplc="4CE2C7FA">
      <w:start w:val="1"/>
      <w:numFmt w:val="decimal"/>
      <w:lvlText w:val=""/>
      <w:lvlJc w:val="left"/>
    </w:lvl>
    <w:lvl w:ilvl="8" w:tplc="7430CDCA">
      <w:start w:val="1"/>
      <w:numFmt w:val="decimal"/>
      <w:lvlText w:val=""/>
      <w:lvlJc w:val="left"/>
    </w:lvl>
  </w:abstractNum>
  <w:abstractNum w:abstractNumId="6">
    <w:nsid w:val="2F9D58F0"/>
    <w:multiLevelType w:val="hybridMultilevel"/>
    <w:tmpl w:val="6846AEC2"/>
    <w:lvl w:ilvl="0" w:tplc="B31A6BC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83210C4">
      <w:start w:val="1"/>
      <w:numFmt w:val="decimal"/>
      <w:lvlText w:val=""/>
      <w:lvlJc w:val="left"/>
    </w:lvl>
    <w:lvl w:ilvl="2" w:tplc="7E086802">
      <w:start w:val="1"/>
      <w:numFmt w:val="decimal"/>
      <w:lvlText w:val=""/>
      <w:lvlJc w:val="left"/>
    </w:lvl>
    <w:lvl w:ilvl="3" w:tplc="9BCA1B66">
      <w:start w:val="1"/>
      <w:numFmt w:val="decimal"/>
      <w:lvlText w:val=""/>
      <w:lvlJc w:val="left"/>
    </w:lvl>
    <w:lvl w:ilvl="4" w:tplc="7896B3FA">
      <w:start w:val="1"/>
      <w:numFmt w:val="decimal"/>
      <w:lvlText w:val=""/>
      <w:lvlJc w:val="left"/>
    </w:lvl>
    <w:lvl w:ilvl="5" w:tplc="18EEA4D6">
      <w:start w:val="1"/>
      <w:numFmt w:val="decimal"/>
      <w:lvlText w:val=""/>
      <w:lvlJc w:val="left"/>
    </w:lvl>
    <w:lvl w:ilvl="6" w:tplc="1108A964">
      <w:start w:val="1"/>
      <w:numFmt w:val="decimal"/>
      <w:lvlText w:val=""/>
      <w:lvlJc w:val="left"/>
    </w:lvl>
    <w:lvl w:ilvl="7" w:tplc="EBDC0B28">
      <w:start w:val="1"/>
      <w:numFmt w:val="decimal"/>
      <w:lvlText w:val=""/>
      <w:lvlJc w:val="left"/>
    </w:lvl>
    <w:lvl w:ilvl="8" w:tplc="42844198">
      <w:start w:val="1"/>
      <w:numFmt w:val="decimal"/>
      <w:lvlText w:val=""/>
      <w:lvlJc w:val="left"/>
    </w:lvl>
  </w:abstractNum>
  <w:abstractNum w:abstractNumId="7">
    <w:nsid w:val="35497AE5"/>
    <w:multiLevelType w:val="hybridMultilevel"/>
    <w:tmpl w:val="D3DC2704"/>
    <w:lvl w:ilvl="0" w:tplc="3CB65F8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300E714">
      <w:start w:val="1"/>
      <w:numFmt w:val="decimal"/>
      <w:lvlText w:val=""/>
      <w:lvlJc w:val="left"/>
    </w:lvl>
    <w:lvl w:ilvl="2" w:tplc="9088316C">
      <w:start w:val="1"/>
      <w:numFmt w:val="decimal"/>
      <w:lvlText w:val=""/>
      <w:lvlJc w:val="left"/>
    </w:lvl>
    <w:lvl w:ilvl="3" w:tplc="4C163C28">
      <w:start w:val="1"/>
      <w:numFmt w:val="decimal"/>
      <w:lvlText w:val=""/>
      <w:lvlJc w:val="left"/>
    </w:lvl>
    <w:lvl w:ilvl="4" w:tplc="34E0D640">
      <w:start w:val="1"/>
      <w:numFmt w:val="decimal"/>
      <w:lvlText w:val=""/>
      <w:lvlJc w:val="left"/>
    </w:lvl>
    <w:lvl w:ilvl="5" w:tplc="EEB05CE2">
      <w:start w:val="1"/>
      <w:numFmt w:val="decimal"/>
      <w:lvlText w:val=""/>
      <w:lvlJc w:val="left"/>
    </w:lvl>
    <w:lvl w:ilvl="6" w:tplc="C46C0ACC">
      <w:start w:val="1"/>
      <w:numFmt w:val="decimal"/>
      <w:lvlText w:val=""/>
      <w:lvlJc w:val="left"/>
    </w:lvl>
    <w:lvl w:ilvl="7" w:tplc="77347A8E">
      <w:start w:val="1"/>
      <w:numFmt w:val="decimal"/>
      <w:lvlText w:val=""/>
      <w:lvlJc w:val="left"/>
    </w:lvl>
    <w:lvl w:ilvl="8" w:tplc="26028C52">
      <w:start w:val="1"/>
      <w:numFmt w:val="decimal"/>
      <w:lvlText w:val=""/>
      <w:lvlJc w:val="left"/>
    </w:lvl>
  </w:abstractNum>
  <w:abstractNum w:abstractNumId="8">
    <w:nsid w:val="3F40361C"/>
    <w:multiLevelType w:val="hybridMultilevel"/>
    <w:tmpl w:val="187835DE"/>
    <w:lvl w:ilvl="0" w:tplc="ECAE69A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7664976">
      <w:start w:val="1"/>
      <w:numFmt w:val="decimal"/>
      <w:lvlText w:val=""/>
      <w:lvlJc w:val="left"/>
    </w:lvl>
    <w:lvl w:ilvl="2" w:tplc="9B08FC98">
      <w:start w:val="1"/>
      <w:numFmt w:val="decimal"/>
      <w:lvlText w:val=""/>
      <w:lvlJc w:val="left"/>
    </w:lvl>
    <w:lvl w:ilvl="3" w:tplc="DB5A9874">
      <w:start w:val="1"/>
      <w:numFmt w:val="decimal"/>
      <w:lvlText w:val=""/>
      <w:lvlJc w:val="left"/>
    </w:lvl>
    <w:lvl w:ilvl="4" w:tplc="06F0663C">
      <w:start w:val="1"/>
      <w:numFmt w:val="decimal"/>
      <w:lvlText w:val=""/>
      <w:lvlJc w:val="left"/>
    </w:lvl>
    <w:lvl w:ilvl="5" w:tplc="758E480E">
      <w:start w:val="1"/>
      <w:numFmt w:val="decimal"/>
      <w:lvlText w:val=""/>
      <w:lvlJc w:val="left"/>
    </w:lvl>
    <w:lvl w:ilvl="6" w:tplc="98465894">
      <w:start w:val="1"/>
      <w:numFmt w:val="decimal"/>
      <w:lvlText w:val=""/>
      <w:lvlJc w:val="left"/>
    </w:lvl>
    <w:lvl w:ilvl="7" w:tplc="ADEA8F4E">
      <w:start w:val="1"/>
      <w:numFmt w:val="decimal"/>
      <w:lvlText w:val=""/>
      <w:lvlJc w:val="left"/>
    </w:lvl>
    <w:lvl w:ilvl="8" w:tplc="22FA3FDC">
      <w:start w:val="1"/>
      <w:numFmt w:val="decimal"/>
      <w:lvlText w:val=""/>
      <w:lvlJc w:val="left"/>
    </w:lvl>
  </w:abstractNum>
  <w:abstractNum w:abstractNumId="9">
    <w:nsid w:val="40E144BD"/>
    <w:multiLevelType w:val="hybridMultilevel"/>
    <w:tmpl w:val="9E3AC19E"/>
    <w:lvl w:ilvl="0" w:tplc="7D24454A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68B00C">
      <w:start w:val="1"/>
      <w:numFmt w:val="decimal"/>
      <w:lvlText w:val=""/>
      <w:lvlJc w:val="left"/>
    </w:lvl>
    <w:lvl w:ilvl="2" w:tplc="5A0859F2">
      <w:start w:val="1"/>
      <w:numFmt w:val="decimal"/>
      <w:lvlText w:val=""/>
      <w:lvlJc w:val="left"/>
    </w:lvl>
    <w:lvl w:ilvl="3" w:tplc="0C8CCEF6">
      <w:start w:val="1"/>
      <w:numFmt w:val="decimal"/>
      <w:lvlText w:val=""/>
      <w:lvlJc w:val="left"/>
    </w:lvl>
    <w:lvl w:ilvl="4" w:tplc="3B186968">
      <w:start w:val="1"/>
      <w:numFmt w:val="decimal"/>
      <w:lvlText w:val=""/>
      <w:lvlJc w:val="left"/>
    </w:lvl>
    <w:lvl w:ilvl="5" w:tplc="4210F2A4">
      <w:start w:val="1"/>
      <w:numFmt w:val="decimal"/>
      <w:lvlText w:val=""/>
      <w:lvlJc w:val="left"/>
    </w:lvl>
    <w:lvl w:ilvl="6" w:tplc="06E26118">
      <w:start w:val="1"/>
      <w:numFmt w:val="decimal"/>
      <w:lvlText w:val=""/>
      <w:lvlJc w:val="left"/>
    </w:lvl>
    <w:lvl w:ilvl="7" w:tplc="675E0182">
      <w:start w:val="1"/>
      <w:numFmt w:val="decimal"/>
      <w:lvlText w:val=""/>
      <w:lvlJc w:val="left"/>
    </w:lvl>
    <w:lvl w:ilvl="8" w:tplc="2982A30E">
      <w:start w:val="1"/>
      <w:numFmt w:val="decimal"/>
      <w:lvlText w:val=""/>
      <w:lvlJc w:val="left"/>
    </w:lvl>
  </w:abstractNum>
  <w:abstractNum w:abstractNumId="10">
    <w:nsid w:val="41551B5D"/>
    <w:multiLevelType w:val="hybridMultilevel"/>
    <w:tmpl w:val="D206A86A"/>
    <w:lvl w:ilvl="0" w:tplc="8124A95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CE46F32">
      <w:start w:val="1"/>
      <w:numFmt w:val="decimal"/>
      <w:lvlText w:val=""/>
      <w:lvlJc w:val="left"/>
    </w:lvl>
    <w:lvl w:ilvl="2" w:tplc="64F6A9A8">
      <w:start w:val="1"/>
      <w:numFmt w:val="decimal"/>
      <w:lvlText w:val=""/>
      <w:lvlJc w:val="left"/>
    </w:lvl>
    <w:lvl w:ilvl="3" w:tplc="1F5C90A4">
      <w:start w:val="1"/>
      <w:numFmt w:val="decimal"/>
      <w:lvlText w:val=""/>
      <w:lvlJc w:val="left"/>
    </w:lvl>
    <w:lvl w:ilvl="4" w:tplc="52AABB5A">
      <w:start w:val="1"/>
      <w:numFmt w:val="decimal"/>
      <w:lvlText w:val=""/>
      <w:lvlJc w:val="left"/>
    </w:lvl>
    <w:lvl w:ilvl="5" w:tplc="F68A9D5A">
      <w:start w:val="1"/>
      <w:numFmt w:val="decimal"/>
      <w:lvlText w:val=""/>
      <w:lvlJc w:val="left"/>
    </w:lvl>
    <w:lvl w:ilvl="6" w:tplc="FA7610BC">
      <w:start w:val="1"/>
      <w:numFmt w:val="decimal"/>
      <w:lvlText w:val=""/>
      <w:lvlJc w:val="left"/>
    </w:lvl>
    <w:lvl w:ilvl="7" w:tplc="3CC2668E">
      <w:start w:val="1"/>
      <w:numFmt w:val="decimal"/>
      <w:lvlText w:val=""/>
      <w:lvlJc w:val="left"/>
    </w:lvl>
    <w:lvl w:ilvl="8" w:tplc="B9A2F208">
      <w:start w:val="1"/>
      <w:numFmt w:val="decimal"/>
      <w:lvlText w:val=""/>
      <w:lvlJc w:val="left"/>
    </w:lvl>
  </w:abstractNum>
  <w:abstractNum w:abstractNumId="11">
    <w:nsid w:val="4225426A"/>
    <w:multiLevelType w:val="hybridMultilevel"/>
    <w:tmpl w:val="2B92F628"/>
    <w:lvl w:ilvl="0" w:tplc="12D275A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C16BEDE">
      <w:start w:val="1"/>
      <w:numFmt w:val="decimal"/>
      <w:lvlText w:val=""/>
      <w:lvlJc w:val="left"/>
    </w:lvl>
    <w:lvl w:ilvl="2" w:tplc="BC6AACBA">
      <w:start w:val="1"/>
      <w:numFmt w:val="decimal"/>
      <w:lvlText w:val=""/>
      <w:lvlJc w:val="left"/>
    </w:lvl>
    <w:lvl w:ilvl="3" w:tplc="F67EC6F6">
      <w:start w:val="1"/>
      <w:numFmt w:val="decimal"/>
      <w:lvlText w:val=""/>
      <w:lvlJc w:val="left"/>
    </w:lvl>
    <w:lvl w:ilvl="4" w:tplc="66AA25EE">
      <w:start w:val="1"/>
      <w:numFmt w:val="decimal"/>
      <w:lvlText w:val=""/>
      <w:lvlJc w:val="left"/>
    </w:lvl>
    <w:lvl w:ilvl="5" w:tplc="746CAD64">
      <w:start w:val="1"/>
      <w:numFmt w:val="decimal"/>
      <w:lvlText w:val=""/>
      <w:lvlJc w:val="left"/>
    </w:lvl>
    <w:lvl w:ilvl="6" w:tplc="6478AD50">
      <w:start w:val="1"/>
      <w:numFmt w:val="decimal"/>
      <w:lvlText w:val=""/>
      <w:lvlJc w:val="left"/>
    </w:lvl>
    <w:lvl w:ilvl="7" w:tplc="5CF20494">
      <w:start w:val="1"/>
      <w:numFmt w:val="decimal"/>
      <w:lvlText w:val=""/>
      <w:lvlJc w:val="left"/>
    </w:lvl>
    <w:lvl w:ilvl="8" w:tplc="F54C1F96">
      <w:start w:val="1"/>
      <w:numFmt w:val="decimal"/>
      <w:lvlText w:val=""/>
      <w:lvlJc w:val="left"/>
    </w:lvl>
  </w:abstractNum>
  <w:abstractNum w:abstractNumId="12">
    <w:nsid w:val="4ACC4823"/>
    <w:multiLevelType w:val="hybridMultilevel"/>
    <w:tmpl w:val="3168C600"/>
    <w:lvl w:ilvl="0" w:tplc="74E881E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0284CA0">
      <w:start w:val="1"/>
      <w:numFmt w:val="decimal"/>
      <w:lvlText w:val=""/>
      <w:lvlJc w:val="left"/>
    </w:lvl>
    <w:lvl w:ilvl="2" w:tplc="0D66888E">
      <w:start w:val="1"/>
      <w:numFmt w:val="decimal"/>
      <w:lvlText w:val=""/>
      <w:lvlJc w:val="left"/>
    </w:lvl>
    <w:lvl w:ilvl="3" w:tplc="4984AB46">
      <w:start w:val="1"/>
      <w:numFmt w:val="decimal"/>
      <w:lvlText w:val=""/>
      <w:lvlJc w:val="left"/>
    </w:lvl>
    <w:lvl w:ilvl="4" w:tplc="40FEC5F8">
      <w:start w:val="1"/>
      <w:numFmt w:val="decimal"/>
      <w:lvlText w:val=""/>
      <w:lvlJc w:val="left"/>
    </w:lvl>
    <w:lvl w:ilvl="5" w:tplc="6ABE897A">
      <w:start w:val="1"/>
      <w:numFmt w:val="decimal"/>
      <w:lvlText w:val=""/>
      <w:lvlJc w:val="left"/>
    </w:lvl>
    <w:lvl w:ilvl="6" w:tplc="70B2DABE">
      <w:start w:val="1"/>
      <w:numFmt w:val="decimal"/>
      <w:lvlText w:val=""/>
      <w:lvlJc w:val="left"/>
    </w:lvl>
    <w:lvl w:ilvl="7" w:tplc="5BEE1FEC">
      <w:start w:val="1"/>
      <w:numFmt w:val="decimal"/>
      <w:lvlText w:val=""/>
      <w:lvlJc w:val="left"/>
    </w:lvl>
    <w:lvl w:ilvl="8" w:tplc="2B98D950">
      <w:start w:val="1"/>
      <w:numFmt w:val="decimal"/>
      <w:lvlText w:val=""/>
      <w:lvlJc w:val="left"/>
    </w:lvl>
  </w:abstractNum>
  <w:abstractNum w:abstractNumId="13">
    <w:nsid w:val="65193F7C"/>
    <w:multiLevelType w:val="hybridMultilevel"/>
    <w:tmpl w:val="7E9829BC"/>
    <w:lvl w:ilvl="0" w:tplc="8488F80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E126F7A">
      <w:start w:val="1"/>
      <w:numFmt w:val="decimal"/>
      <w:lvlText w:val=""/>
      <w:lvlJc w:val="left"/>
    </w:lvl>
    <w:lvl w:ilvl="2" w:tplc="FB52378E">
      <w:start w:val="1"/>
      <w:numFmt w:val="decimal"/>
      <w:lvlText w:val=""/>
      <w:lvlJc w:val="left"/>
    </w:lvl>
    <w:lvl w:ilvl="3" w:tplc="D0F4A6A2">
      <w:start w:val="1"/>
      <w:numFmt w:val="decimal"/>
      <w:lvlText w:val=""/>
      <w:lvlJc w:val="left"/>
    </w:lvl>
    <w:lvl w:ilvl="4" w:tplc="2C6C9C2E">
      <w:start w:val="1"/>
      <w:numFmt w:val="decimal"/>
      <w:lvlText w:val=""/>
      <w:lvlJc w:val="left"/>
    </w:lvl>
    <w:lvl w:ilvl="5" w:tplc="285CA21E">
      <w:start w:val="1"/>
      <w:numFmt w:val="decimal"/>
      <w:lvlText w:val=""/>
      <w:lvlJc w:val="left"/>
    </w:lvl>
    <w:lvl w:ilvl="6" w:tplc="0114C2F6">
      <w:start w:val="1"/>
      <w:numFmt w:val="decimal"/>
      <w:lvlText w:val=""/>
      <w:lvlJc w:val="left"/>
    </w:lvl>
    <w:lvl w:ilvl="7" w:tplc="034E4230">
      <w:start w:val="1"/>
      <w:numFmt w:val="decimal"/>
      <w:lvlText w:val=""/>
      <w:lvlJc w:val="left"/>
    </w:lvl>
    <w:lvl w:ilvl="8" w:tplc="953803AC">
      <w:start w:val="1"/>
      <w:numFmt w:val="decimal"/>
      <w:lvlText w:val=""/>
      <w:lvlJc w:val="left"/>
    </w:lvl>
  </w:abstractNum>
  <w:abstractNum w:abstractNumId="14">
    <w:nsid w:val="68106964"/>
    <w:multiLevelType w:val="hybridMultilevel"/>
    <w:tmpl w:val="005285AA"/>
    <w:lvl w:ilvl="0" w:tplc="4E82528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4C3C31D6">
      <w:start w:val="1"/>
      <w:numFmt w:val="decimal"/>
      <w:lvlText w:val=""/>
      <w:lvlJc w:val="left"/>
    </w:lvl>
    <w:lvl w:ilvl="2" w:tplc="3206934E">
      <w:start w:val="1"/>
      <w:numFmt w:val="decimal"/>
      <w:lvlText w:val=""/>
      <w:lvlJc w:val="left"/>
    </w:lvl>
    <w:lvl w:ilvl="3" w:tplc="C364690E">
      <w:start w:val="1"/>
      <w:numFmt w:val="decimal"/>
      <w:lvlText w:val=""/>
      <w:lvlJc w:val="left"/>
    </w:lvl>
    <w:lvl w:ilvl="4" w:tplc="DE620B86">
      <w:start w:val="1"/>
      <w:numFmt w:val="decimal"/>
      <w:lvlText w:val=""/>
      <w:lvlJc w:val="left"/>
    </w:lvl>
    <w:lvl w:ilvl="5" w:tplc="990859BC">
      <w:start w:val="1"/>
      <w:numFmt w:val="decimal"/>
      <w:lvlText w:val=""/>
      <w:lvlJc w:val="left"/>
    </w:lvl>
    <w:lvl w:ilvl="6" w:tplc="E1CE619C">
      <w:start w:val="1"/>
      <w:numFmt w:val="decimal"/>
      <w:lvlText w:val=""/>
      <w:lvlJc w:val="left"/>
    </w:lvl>
    <w:lvl w:ilvl="7" w:tplc="1AFCAB7A">
      <w:start w:val="1"/>
      <w:numFmt w:val="decimal"/>
      <w:lvlText w:val=""/>
      <w:lvlJc w:val="left"/>
    </w:lvl>
    <w:lvl w:ilvl="8" w:tplc="D5640DF2">
      <w:start w:val="1"/>
      <w:numFmt w:val="decimal"/>
      <w:lvlText w:val=""/>
      <w:lvlJc w:val="left"/>
    </w:lvl>
  </w:abstractNum>
  <w:abstractNum w:abstractNumId="15">
    <w:nsid w:val="70303D78"/>
    <w:multiLevelType w:val="hybridMultilevel"/>
    <w:tmpl w:val="BCFECF34"/>
    <w:lvl w:ilvl="0" w:tplc="9A4858D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A7A5648">
      <w:start w:val="1"/>
      <w:numFmt w:val="decimal"/>
      <w:lvlText w:val=""/>
      <w:lvlJc w:val="left"/>
    </w:lvl>
    <w:lvl w:ilvl="2" w:tplc="6BBC83BA">
      <w:start w:val="1"/>
      <w:numFmt w:val="decimal"/>
      <w:lvlText w:val=""/>
      <w:lvlJc w:val="left"/>
    </w:lvl>
    <w:lvl w:ilvl="3" w:tplc="14649948">
      <w:start w:val="1"/>
      <w:numFmt w:val="decimal"/>
      <w:lvlText w:val=""/>
      <w:lvlJc w:val="left"/>
    </w:lvl>
    <w:lvl w:ilvl="4" w:tplc="097A0CF0">
      <w:start w:val="1"/>
      <w:numFmt w:val="decimal"/>
      <w:lvlText w:val=""/>
      <w:lvlJc w:val="left"/>
    </w:lvl>
    <w:lvl w:ilvl="5" w:tplc="C6DEB470">
      <w:start w:val="1"/>
      <w:numFmt w:val="decimal"/>
      <w:lvlText w:val=""/>
      <w:lvlJc w:val="left"/>
    </w:lvl>
    <w:lvl w:ilvl="6" w:tplc="B8540DCA">
      <w:start w:val="1"/>
      <w:numFmt w:val="decimal"/>
      <w:lvlText w:val=""/>
      <w:lvlJc w:val="left"/>
    </w:lvl>
    <w:lvl w:ilvl="7" w:tplc="6088CF92">
      <w:start w:val="1"/>
      <w:numFmt w:val="decimal"/>
      <w:lvlText w:val=""/>
      <w:lvlJc w:val="left"/>
    </w:lvl>
    <w:lvl w:ilvl="8" w:tplc="BAEC8826">
      <w:start w:val="1"/>
      <w:numFmt w:val="decimal"/>
      <w:lvlText w:val=""/>
      <w:lvlJc w:val="left"/>
    </w:lvl>
  </w:abstractNum>
  <w:abstractNum w:abstractNumId="16">
    <w:nsid w:val="711D46A3"/>
    <w:multiLevelType w:val="hybridMultilevel"/>
    <w:tmpl w:val="44C6CDEE"/>
    <w:lvl w:ilvl="0" w:tplc="DEE8FFA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DD0CEF2">
      <w:start w:val="1"/>
      <w:numFmt w:val="decimal"/>
      <w:lvlText w:val=""/>
      <w:lvlJc w:val="left"/>
    </w:lvl>
    <w:lvl w:ilvl="2" w:tplc="C262BA2E">
      <w:start w:val="1"/>
      <w:numFmt w:val="decimal"/>
      <w:lvlText w:val=""/>
      <w:lvlJc w:val="left"/>
    </w:lvl>
    <w:lvl w:ilvl="3" w:tplc="EE8E70E4">
      <w:start w:val="1"/>
      <w:numFmt w:val="decimal"/>
      <w:lvlText w:val=""/>
      <w:lvlJc w:val="left"/>
    </w:lvl>
    <w:lvl w:ilvl="4" w:tplc="7DEA187C">
      <w:start w:val="1"/>
      <w:numFmt w:val="decimal"/>
      <w:lvlText w:val=""/>
      <w:lvlJc w:val="left"/>
    </w:lvl>
    <w:lvl w:ilvl="5" w:tplc="8D22E4B8">
      <w:start w:val="1"/>
      <w:numFmt w:val="decimal"/>
      <w:lvlText w:val=""/>
      <w:lvlJc w:val="left"/>
    </w:lvl>
    <w:lvl w:ilvl="6" w:tplc="E544DF0E">
      <w:start w:val="1"/>
      <w:numFmt w:val="decimal"/>
      <w:lvlText w:val=""/>
      <w:lvlJc w:val="left"/>
    </w:lvl>
    <w:lvl w:ilvl="7" w:tplc="C3147F26">
      <w:start w:val="1"/>
      <w:numFmt w:val="decimal"/>
      <w:lvlText w:val=""/>
      <w:lvlJc w:val="left"/>
    </w:lvl>
    <w:lvl w:ilvl="8" w:tplc="7634488C">
      <w:start w:val="1"/>
      <w:numFmt w:val="decimal"/>
      <w:lvlText w:val=""/>
      <w:lvlJc w:val="left"/>
    </w:lvl>
  </w:abstractNum>
  <w:abstractNum w:abstractNumId="17">
    <w:nsid w:val="733F7C34"/>
    <w:multiLevelType w:val="hybridMultilevel"/>
    <w:tmpl w:val="50F09CD2"/>
    <w:lvl w:ilvl="0" w:tplc="BDC4AA3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1966420">
      <w:start w:val="1"/>
      <w:numFmt w:val="decimal"/>
      <w:lvlText w:val=""/>
      <w:lvlJc w:val="left"/>
    </w:lvl>
    <w:lvl w:ilvl="2" w:tplc="9ED2704C">
      <w:start w:val="1"/>
      <w:numFmt w:val="decimal"/>
      <w:lvlText w:val=""/>
      <w:lvlJc w:val="left"/>
    </w:lvl>
    <w:lvl w:ilvl="3" w:tplc="83DE80A6">
      <w:start w:val="1"/>
      <w:numFmt w:val="decimal"/>
      <w:lvlText w:val=""/>
      <w:lvlJc w:val="left"/>
    </w:lvl>
    <w:lvl w:ilvl="4" w:tplc="F13AEC52">
      <w:start w:val="1"/>
      <w:numFmt w:val="decimal"/>
      <w:lvlText w:val=""/>
      <w:lvlJc w:val="left"/>
    </w:lvl>
    <w:lvl w:ilvl="5" w:tplc="A2A4146E">
      <w:start w:val="1"/>
      <w:numFmt w:val="decimal"/>
      <w:lvlText w:val=""/>
      <w:lvlJc w:val="left"/>
    </w:lvl>
    <w:lvl w:ilvl="6" w:tplc="1F36AD50">
      <w:start w:val="1"/>
      <w:numFmt w:val="decimal"/>
      <w:lvlText w:val=""/>
      <w:lvlJc w:val="left"/>
    </w:lvl>
    <w:lvl w:ilvl="7" w:tplc="5AF847AE">
      <w:start w:val="1"/>
      <w:numFmt w:val="decimal"/>
      <w:lvlText w:val=""/>
      <w:lvlJc w:val="left"/>
    </w:lvl>
    <w:lvl w:ilvl="8" w:tplc="5AE2F51A">
      <w:start w:val="1"/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1"/>
  </w:num>
  <w:num w:numId="5">
    <w:abstractNumId w:val="16"/>
  </w:num>
  <w:num w:numId="6">
    <w:abstractNumId w:val="3"/>
  </w:num>
  <w:num w:numId="7">
    <w:abstractNumId w:val="9"/>
  </w:num>
  <w:num w:numId="8">
    <w:abstractNumId w:val="17"/>
  </w:num>
  <w:num w:numId="9">
    <w:abstractNumId w:val="5"/>
  </w:num>
  <w:num w:numId="10">
    <w:abstractNumId w:val="6"/>
  </w:num>
  <w:num w:numId="11">
    <w:abstractNumId w:val="2"/>
  </w:num>
  <w:num w:numId="12">
    <w:abstractNumId w:val="14"/>
  </w:num>
  <w:num w:numId="13">
    <w:abstractNumId w:val="1"/>
  </w:num>
  <w:num w:numId="14">
    <w:abstractNumId w:val="4"/>
  </w:num>
  <w:num w:numId="15">
    <w:abstractNumId w:val="15"/>
  </w:num>
  <w:num w:numId="16">
    <w:abstractNumId w:val="13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CF"/>
    <w:rsid w:val="002E37AC"/>
    <w:rsid w:val="004257CF"/>
    <w:rsid w:val="00F71642"/>
    <w:rsid w:val="00F81194"/>
    <w:rsid w:val="00FB774D"/>
    <w:rsid w:val="00F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styleId="af3">
    <w:name w:val="Hyperlink"/>
    <w:basedOn w:val="a0"/>
    <w:uiPriority w:val="99"/>
    <w:rPr>
      <w:color w:val="0066CC"/>
      <w:u w:val="singl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2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2">
    <w:name w:val="Основной текст (5)_"/>
    <w:basedOn w:val="a0"/>
    <w:link w:val="53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3">
    <w:name w:val="Основной текст (5)"/>
    <w:basedOn w:val="a"/>
    <w:link w:val="52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4">
    <w:name w:val="Колонтитул_"/>
    <w:basedOn w:val="a0"/>
    <w:link w:val="a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5">
    <w:name w:val="Колонтитул"/>
    <w:basedOn w:val="a"/>
    <w:link w:val="a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6">
    <w:name w:val="Колонтитул"/>
    <w:basedOn w:val="a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8">
    <w:name w:val="Основной текст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af7">
    <w:name w:val="Body Text Indent"/>
    <w:basedOn w:val="a"/>
    <w:link w:val="af8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8">
    <w:name w:val="Основной текст с отступом Знак"/>
    <w:basedOn w:val="a0"/>
    <w:link w:val="af7"/>
    <w:rPr>
      <w:rFonts w:ascii="Times New Roman" w:eastAsia="Times New Roman" w:hAnsi="Times New Roman" w:cs="Times New Roman"/>
      <w:lang w:bidi="ar-SA"/>
    </w:rPr>
  </w:style>
  <w:style w:type="paragraph" w:customStyle="1" w:styleId="ConsPlusTitle">
    <w:name w:val="ConsPlusTitle"/>
    <w:rPr>
      <w:rFonts w:ascii="Arial" w:eastAsia="Times New Roman" w:hAnsi="Arial" w:cs="Arial"/>
      <w:b/>
      <w:bCs/>
      <w:sz w:val="20"/>
      <w:szCs w:val="20"/>
      <w:lang w:bidi="ar-SA"/>
    </w:rPr>
  </w:style>
  <w:style w:type="table" w:styleId="af9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color w:val="000000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color w:val="000000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Body Text"/>
    <w:basedOn w:val="a"/>
    <w:link w:val="aff2"/>
    <w:uiPriority w:val="99"/>
    <w:semiHidden/>
    <w:unhideWhenUsed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Pr>
      <w:color w:val="000000"/>
    </w:rPr>
  </w:style>
  <w:style w:type="character" w:customStyle="1" w:styleId="513pt1">
    <w:name w:val="Основной текст (5) + 13 pt"/>
    <w:basedOn w:val="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styleId="af3">
    <w:name w:val="Hyperlink"/>
    <w:basedOn w:val="a0"/>
    <w:uiPriority w:val="99"/>
    <w:rPr>
      <w:color w:val="0066CC"/>
      <w:u w:val="singl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2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2">
    <w:name w:val="Основной текст (5)_"/>
    <w:basedOn w:val="a0"/>
    <w:link w:val="53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3">
    <w:name w:val="Основной текст (5)"/>
    <w:basedOn w:val="a"/>
    <w:link w:val="52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4">
    <w:name w:val="Колонтитул_"/>
    <w:basedOn w:val="a0"/>
    <w:link w:val="a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5">
    <w:name w:val="Колонтитул"/>
    <w:basedOn w:val="a"/>
    <w:link w:val="a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6">
    <w:name w:val="Колонтитул"/>
    <w:basedOn w:val="a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8">
    <w:name w:val="Основной текст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af7">
    <w:name w:val="Body Text Indent"/>
    <w:basedOn w:val="a"/>
    <w:link w:val="af8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8">
    <w:name w:val="Основной текст с отступом Знак"/>
    <w:basedOn w:val="a0"/>
    <w:link w:val="af7"/>
    <w:rPr>
      <w:rFonts w:ascii="Times New Roman" w:eastAsia="Times New Roman" w:hAnsi="Times New Roman" w:cs="Times New Roman"/>
      <w:lang w:bidi="ar-SA"/>
    </w:rPr>
  </w:style>
  <w:style w:type="paragraph" w:customStyle="1" w:styleId="ConsPlusTitle">
    <w:name w:val="ConsPlusTitle"/>
    <w:rPr>
      <w:rFonts w:ascii="Arial" w:eastAsia="Times New Roman" w:hAnsi="Arial" w:cs="Arial"/>
      <w:b/>
      <w:bCs/>
      <w:sz w:val="20"/>
      <w:szCs w:val="20"/>
      <w:lang w:bidi="ar-SA"/>
    </w:rPr>
  </w:style>
  <w:style w:type="table" w:styleId="af9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color w:val="000000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color w:val="000000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Body Text"/>
    <w:basedOn w:val="a"/>
    <w:link w:val="aff2"/>
    <w:uiPriority w:val="99"/>
    <w:semiHidden/>
    <w:unhideWhenUsed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Pr>
      <w:color w:val="000000"/>
    </w:rPr>
  </w:style>
  <w:style w:type="character" w:customStyle="1" w:styleId="513pt1">
    <w:name w:val="Основной текст (5) + 13 pt"/>
    <w:basedOn w:val="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28</Pages>
  <Words>5766</Words>
  <Characters>32867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Admin</cp:lastModifiedBy>
  <cp:revision>3</cp:revision>
  <dcterms:created xsi:type="dcterms:W3CDTF">2025-02-27T05:50:00Z</dcterms:created>
  <dcterms:modified xsi:type="dcterms:W3CDTF">2025-02-27T07:00:00Z</dcterms:modified>
</cp:coreProperties>
</file>